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A03F" w14:textId="33C51AEE" w:rsidR="002442EE" w:rsidRPr="00385B43" w:rsidRDefault="002442EE" w:rsidP="000F2DA9">
      <w:pPr>
        <w:tabs>
          <w:tab w:val="left" w:pos="5040"/>
        </w:tabs>
        <w:jc w:val="left"/>
        <w:rPr>
          <w:rFonts w:ascii="Arial Narrow" w:hAnsi="Arial Narrow"/>
          <w:sz w:val="28"/>
          <w:szCs w:val="28"/>
        </w:rPr>
      </w:pPr>
      <w:bookmarkStart w:id="0" w:name="_GoBack"/>
      <w:bookmarkEnd w:id="0"/>
    </w:p>
    <w:p w14:paraId="20052F5B" w14:textId="47D0D025" w:rsidR="002442EE" w:rsidRPr="00385B43" w:rsidRDefault="002442EE" w:rsidP="00946CBE">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30CDE59F" w:rsidR="00A97A10" w:rsidRPr="00385B43" w:rsidRDefault="00904662" w:rsidP="00B4260D">
            <w:pPr>
              <w:rPr>
                <w:rFonts w:ascii="Arial Narrow" w:hAnsi="Arial Narrow"/>
                <w:bCs/>
                <w:sz w:val="18"/>
                <w:szCs w:val="18"/>
                <w:highlight w:val="yellow"/>
              </w:rPr>
            </w:pPr>
            <w:r w:rsidRPr="000D3B1B">
              <w:rPr>
                <w:rFonts w:ascii="Arial Narrow" w:hAnsi="Arial Narrow"/>
                <w:bCs/>
                <w:sz w:val="18"/>
                <w:szCs w:val="18"/>
              </w:rPr>
              <w:t>Verejno-súkromné partnerstvo Južný Gemer</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4BBDFE25" w:rsidR="00A97A10" w:rsidRPr="00385B43" w:rsidRDefault="00904662" w:rsidP="00A97A10">
            <w:pPr>
              <w:rPr>
                <w:rFonts w:ascii="Arial Narrow" w:hAnsi="Arial Narrow"/>
                <w:bCs/>
                <w:sz w:val="18"/>
                <w:szCs w:val="18"/>
                <w:highlight w:val="yellow"/>
              </w:rPr>
            </w:pPr>
            <w:r w:rsidRPr="000D3B1B">
              <w:rPr>
                <w:rFonts w:ascii="Arial Narrow" w:hAnsi="Arial Narrow"/>
                <w:bCs/>
                <w:sz w:val="18"/>
                <w:szCs w:val="18"/>
              </w:rPr>
              <w:t>IROP-CLLD-P840-511-004</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52CBA9EE"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AC4F96"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114439AD"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w:t>
            </w:r>
            <w:proofErr w:type="spellStart"/>
            <w:r w:rsidR="00C5708E">
              <w:rPr>
                <w:rFonts w:ascii="Arial Narrow" w:hAnsi="Arial Narrow"/>
                <w:bCs/>
                <w:sz w:val="18"/>
              </w:rPr>
              <w:t>t.j</w:t>
            </w:r>
            <w:proofErr w:type="spellEnd"/>
            <w:r w:rsidR="00C5708E">
              <w:rPr>
                <w:rFonts w:ascii="Arial Narrow" w:hAnsi="Arial Narrow"/>
                <w:bCs/>
                <w:sz w:val="18"/>
              </w:rPr>
              <w:t xml:space="preserve">.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4F832264" w:rsidR="00570367" w:rsidRPr="00385B43" w:rsidRDefault="00CE63F5" w:rsidP="00D0186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D0186D">
              <w:rPr>
                <w:rFonts w:ascii="Arial Narrow" w:hAnsi="Arial Narrow"/>
                <w:sz w:val="18"/>
                <w:szCs w:val="18"/>
              </w:rPr>
              <w:t>.</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4CB24A0" w:rsidR="00505686" w:rsidRPr="00385B43" w:rsidRDefault="00505686" w:rsidP="00D0186D">
            <w:pPr>
              <w:jc w:val="left"/>
              <w:rPr>
                <w:rFonts w:ascii="Arial Narrow" w:hAnsi="Arial Narrow"/>
                <w:b/>
                <w:bCs/>
              </w:rPr>
            </w:pPr>
            <w:r w:rsidRPr="00385B43">
              <w:rPr>
                <w:rFonts w:ascii="Arial Narrow" w:hAnsi="Arial Narrow"/>
                <w:b/>
                <w:bCs/>
              </w:rPr>
              <w:t xml:space="preserve">Začiatok realizácie </w:t>
            </w:r>
            <w:r w:rsidR="00D0186D">
              <w:rPr>
                <w:rFonts w:ascii="Arial Narrow" w:hAnsi="Arial Narrow"/>
                <w:b/>
                <w:bCs/>
              </w:rPr>
              <w:t>projektu</w:t>
            </w:r>
            <w:r w:rsidR="00D0186D" w:rsidRPr="00385B43">
              <w:rPr>
                <w:rFonts w:ascii="Arial Narrow" w:hAnsi="Arial Narrow"/>
                <w:b/>
                <w:bCs/>
              </w:rPr>
              <w:t xml:space="preserve"> </w:t>
            </w:r>
          </w:p>
        </w:tc>
        <w:tc>
          <w:tcPr>
            <w:tcW w:w="2438" w:type="dxa"/>
            <w:shd w:val="clear" w:color="auto" w:fill="B8CCE4" w:themeFill="accent1" w:themeFillTint="66"/>
            <w:hideMark/>
          </w:tcPr>
          <w:p w14:paraId="26B8BCF3" w14:textId="30490736" w:rsidR="00505686" w:rsidRPr="00385B43" w:rsidRDefault="00505686" w:rsidP="00D0186D">
            <w:pPr>
              <w:jc w:val="left"/>
              <w:rPr>
                <w:rFonts w:ascii="Arial Narrow" w:hAnsi="Arial Narrow"/>
                <w:b/>
                <w:bCs/>
              </w:rPr>
            </w:pPr>
            <w:r w:rsidRPr="00385B43">
              <w:rPr>
                <w:rFonts w:ascii="Arial Narrow" w:hAnsi="Arial Narrow"/>
                <w:b/>
                <w:bCs/>
              </w:rPr>
              <w:t xml:space="preserve">Koniec realizácie </w:t>
            </w:r>
            <w:r w:rsidR="00D0186D">
              <w:rPr>
                <w:rFonts w:ascii="Arial Narrow" w:hAnsi="Arial Narrow"/>
                <w:b/>
                <w:bCs/>
              </w:rPr>
              <w:t>projektu</w:t>
            </w:r>
          </w:p>
        </w:tc>
      </w:tr>
      <w:tr w:rsidR="0009206F" w:rsidRPr="00385B43" w14:paraId="110C77D5" w14:textId="77777777" w:rsidTr="0083156B">
        <w:trPr>
          <w:trHeight w:val="712"/>
        </w:trPr>
        <w:tc>
          <w:tcPr>
            <w:tcW w:w="4928" w:type="dxa"/>
            <w:hideMark/>
          </w:tcPr>
          <w:p w14:paraId="71D3BF7F" w14:textId="77777777" w:rsidR="00904662" w:rsidRPr="00961A89" w:rsidRDefault="00904662" w:rsidP="00904662">
            <w:pPr>
              <w:spacing w:before="120"/>
              <w:rPr>
                <w:rFonts w:ascii="Arial Narrow" w:hAnsi="Arial Narrow"/>
                <w:b/>
                <w:sz w:val="18"/>
                <w:szCs w:val="18"/>
              </w:rPr>
            </w:pPr>
            <w:r w:rsidRPr="00961A89">
              <w:rPr>
                <w:rFonts w:ascii="Arial Narrow" w:hAnsi="Arial Narrow"/>
                <w:b/>
                <w:sz w:val="18"/>
                <w:szCs w:val="18"/>
              </w:rPr>
              <w:t>A1 Podpora podnikania a inovácií</w:t>
            </w:r>
          </w:p>
          <w:p w14:paraId="679E5965" w14:textId="50CC2A9A" w:rsidR="00CD0FA6" w:rsidRPr="00385B43" w:rsidRDefault="00CD0FA6" w:rsidP="0083156B">
            <w:pPr>
              <w:spacing w:before="120"/>
              <w:rPr>
                <w:rFonts w:ascii="Arial Narrow" w:hAnsi="Arial Narrow"/>
                <w:sz w:val="18"/>
                <w:szCs w:val="18"/>
              </w:rPr>
            </w:pPr>
          </w:p>
        </w:tc>
        <w:tc>
          <w:tcPr>
            <w:tcW w:w="2410" w:type="dxa"/>
            <w:gridSpan w:val="2"/>
            <w:hideMark/>
          </w:tcPr>
          <w:p w14:paraId="505454FD" w14:textId="4F92A0F6"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deň, mesiac a rok začiatku</w:t>
            </w:r>
            <w:r w:rsidR="00D0186D">
              <w:rPr>
                <w:rFonts w:ascii="Arial Narrow" w:hAnsi="Arial Narrow"/>
                <w:sz w:val="18"/>
                <w:szCs w:val="18"/>
              </w:rPr>
              <w:t xml:space="preserve"> 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5C614F1F"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D0186D">
              <w:rPr>
                <w:rFonts w:ascii="Arial Narrow" w:hAnsi="Arial Narrow"/>
                <w:sz w:val="18"/>
                <w:szCs w:val="18"/>
              </w:rPr>
              <w:t xml:space="preserve">projektu až po predložení tejto </w:t>
            </w:r>
            <w:proofErr w:type="spellStart"/>
            <w:r w:rsidR="00D0186D">
              <w:rPr>
                <w:rFonts w:ascii="Arial Narrow" w:hAnsi="Arial Narrow"/>
                <w:sz w:val="18"/>
                <w:szCs w:val="18"/>
              </w:rPr>
              <w:t>ŽoPr</w:t>
            </w:r>
            <w:proofErr w:type="spellEnd"/>
            <w:r w:rsidR="00D0186D">
              <w:rPr>
                <w:rFonts w:ascii="Arial Narrow" w:hAnsi="Arial Narrow"/>
                <w:sz w:val="18"/>
                <w:szCs w:val="18"/>
              </w:rPr>
              <w:t xml:space="preserve"> na MAS.</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5DBD160D"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w:t>
            </w:r>
            <w:r w:rsidR="00D0186D">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6E84F95C" w:rsidR="00E0609C" w:rsidRPr="00385B43" w:rsidRDefault="00204EA5" w:rsidP="00904662">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aktivít </w:t>
            </w:r>
            <w:r w:rsidRPr="00204EA5">
              <w:rPr>
                <w:rFonts w:ascii="Arial Narrow" w:hAnsi="Arial Narrow"/>
                <w:bCs/>
                <w:sz w:val="18"/>
                <w:szCs w:val="18"/>
              </w:rPr>
              <w:t xml:space="preserve"> 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904662">
              <w:rPr>
                <w:rFonts w:ascii="Arial Narrow" w:hAnsi="Arial Narrow"/>
                <w:bCs/>
                <w:sz w:val="18"/>
                <w:szCs w:val="18"/>
              </w:rPr>
              <w:t>31.10.2023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433"/>
        <w:gridCol w:w="2434"/>
        <w:gridCol w:w="2433"/>
        <w:gridCol w:w="2434"/>
        <w:gridCol w:w="2433"/>
        <w:gridCol w:w="2434"/>
      </w:tblGrid>
      <w:tr w:rsidR="00993330" w:rsidRPr="00385B43" w14:paraId="18F03499" w14:textId="77777777" w:rsidTr="00B51F3B">
        <w:trPr>
          <w:trHeight w:val="146"/>
        </w:trPr>
        <w:tc>
          <w:tcPr>
            <w:tcW w:w="14601" w:type="dxa"/>
            <w:gridSpan w:val="6"/>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6"/>
            <w:shd w:val="clear" w:color="auto" w:fill="B8CCE4" w:themeFill="accent1" w:themeFillTint="66"/>
          </w:tcPr>
          <w:p w14:paraId="225907D5" w14:textId="220A2A77"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740F36">
              <w:rPr>
                <w:rFonts w:ascii="Arial Narrow" w:hAnsi="Arial Narrow"/>
                <w:sz w:val="18"/>
                <w:szCs w:val="18"/>
              </w:rPr>
              <w:t xml:space="preserve">k projektu </w:t>
            </w:r>
            <w:r>
              <w:rPr>
                <w:rFonts w:ascii="Arial Narrow" w:hAnsi="Arial Narrow"/>
                <w:sz w:val="18"/>
                <w:szCs w:val="18"/>
              </w:rPr>
              <w:t xml:space="preserve">príslušný </w:t>
            </w:r>
            <w:r w:rsidR="001B4891">
              <w:rPr>
                <w:rFonts w:ascii="Arial Narrow" w:hAnsi="Arial Narrow"/>
                <w:sz w:val="18"/>
                <w:szCs w:val="18"/>
              </w:rPr>
              <w:t xml:space="preserve">adekvátny </w:t>
            </w:r>
            <w:r>
              <w:rPr>
                <w:rFonts w:ascii="Arial Narrow" w:hAnsi="Arial Narrow"/>
                <w:sz w:val="18"/>
                <w:szCs w:val="18"/>
              </w:rPr>
              <w:t xml:space="preserve">kód </w:t>
            </w:r>
            <w:r w:rsidR="001B4891">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946CBE">
              <w:rPr>
                <w:rFonts w:ascii="Arial Narrow" w:hAnsi="Arial Narrow"/>
                <w:b/>
                <w:sz w:val="18"/>
              </w:rPr>
              <w:t>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740F36">
              <w:rPr>
                <w:rFonts w:ascii="Arial Narrow" w:hAnsi="Arial Narrow"/>
                <w:sz w:val="18"/>
                <w:szCs w:val="18"/>
              </w:rPr>
              <w:t xml:space="preserve">, </w:t>
            </w:r>
            <w:proofErr w:type="spellStart"/>
            <w:r w:rsidR="00740F36">
              <w:rPr>
                <w:rFonts w:ascii="Arial Narrow" w:hAnsi="Arial Narrow"/>
                <w:sz w:val="18"/>
                <w:szCs w:val="18"/>
              </w:rPr>
              <w:t>t.j</w:t>
            </w:r>
            <w:proofErr w:type="spellEnd"/>
            <w:r w:rsidR="00740F36">
              <w:rPr>
                <w:rFonts w:ascii="Arial Narrow" w:hAnsi="Arial Narrow"/>
                <w:sz w:val="18"/>
                <w:szCs w:val="18"/>
              </w:rPr>
              <w:t>.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6"/>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6"/>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6"/>
            <w:shd w:val="clear" w:color="auto" w:fill="FFFFFF" w:themeFill="background1"/>
            <w:hideMark/>
          </w:tcPr>
          <w:p w14:paraId="521E989D" w14:textId="684DFB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D2685">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6"/>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bl>
    <w:tbl>
      <w:tblPr>
        <w:tblStyle w:val="Mriekatabuky2"/>
        <w:tblW w:w="14601" w:type="dxa"/>
        <w:tblInd w:w="-289" w:type="dxa"/>
        <w:tblLayout w:type="fixed"/>
        <w:tblLook w:val="04A0" w:firstRow="1" w:lastRow="0" w:firstColumn="1" w:lastColumn="0" w:noHBand="0" w:noVBand="1"/>
      </w:tblPr>
      <w:tblGrid>
        <w:gridCol w:w="2433"/>
        <w:gridCol w:w="2434"/>
        <w:gridCol w:w="2433"/>
        <w:gridCol w:w="2434"/>
        <w:gridCol w:w="2433"/>
        <w:gridCol w:w="2434"/>
      </w:tblGrid>
      <w:tr w:rsidR="00904662" w:rsidRPr="00B96F49" w14:paraId="69E967E7" w14:textId="77777777" w:rsidTr="00904662">
        <w:trPr>
          <w:trHeight w:val="76"/>
        </w:trPr>
        <w:tc>
          <w:tcPr>
            <w:tcW w:w="2433" w:type="dxa"/>
            <w:tcBorders>
              <w:bottom w:val="single" w:sz="4" w:space="0" w:color="auto"/>
            </w:tcBorders>
          </w:tcPr>
          <w:p w14:paraId="59BACF32"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A101</w:t>
            </w:r>
          </w:p>
        </w:tc>
        <w:tc>
          <w:tcPr>
            <w:tcW w:w="2434" w:type="dxa"/>
            <w:tcBorders>
              <w:bottom w:val="single" w:sz="4" w:space="0" w:color="auto"/>
            </w:tcBorders>
          </w:tcPr>
          <w:p w14:paraId="6EAB9B43"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 xml:space="preserve">Počet produktov, ktoré sú pre firmu nové </w:t>
            </w:r>
          </w:p>
        </w:tc>
        <w:tc>
          <w:tcPr>
            <w:tcW w:w="2433" w:type="dxa"/>
            <w:tcBorders>
              <w:bottom w:val="single" w:sz="4" w:space="0" w:color="auto"/>
            </w:tcBorders>
          </w:tcPr>
          <w:p w14:paraId="48703AF9"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Počet</w:t>
            </w:r>
          </w:p>
        </w:tc>
        <w:tc>
          <w:tcPr>
            <w:tcW w:w="2434" w:type="dxa"/>
            <w:tcBorders>
              <w:bottom w:val="single" w:sz="4" w:space="0" w:color="auto"/>
            </w:tcBorders>
          </w:tcPr>
          <w:p w14:paraId="14933003" w14:textId="77777777" w:rsidR="00904662" w:rsidRPr="00385B43" w:rsidRDefault="00904662" w:rsidP="0090466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DA5967D"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bez príznaku</w:t>
            </w:r>
          </w:p>
        </w:tc>
        <w:tc>
          <w:tcPr>
            <w:tcW w:w="2434" w:type="dxa"/>
            <w:tcBorders>
              <w:bottom w:val="single" w:sz="4" w:space="0" w:color="auto"/>
            </w:tcBorders>
          </w:tcPr>
          <w:p w14:paraId="048B2A7B"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 xml:space="preserve">UR, </w:t>
            </w:r>
            <w:proofErr w:type="spellStart"/>
            <w:r w:rsidRPr="00B96F49">
              <w:rPr>
                <w:rFonts w:ascii="Arial Narrow" w:hAnsi="Arial Narrow"/>
                <w:sz w:val="18"/>
                <w:szCs w:val="18"/>
              </w:rPr>
              <w:t>RMŽaND</w:t>
            </w:r>
            <w:proofErr w:type="spellEnd"/>
          </w:p>
        </w:tc>
      </w:tr>
      <w:tr w:rsidR="00904662" w:rsidRPr="00B96F49" w14:paraId="5E8DD1FF" w14:textId="77777777" w:rsidTr="00904662">
        <w:trPr>
          <w:trHeight w:val="76"/>
        </w:trPr>
        <w:tc>
          <w:tcPr>
            <w:tcW w:w="2433" w:type="dxa"/>
            <w:tcBorders>
              <w:bottom w:val="single" w:sz="4" w:space="0" w:color="auto"/>
            </w:tcBorders>
          </w:tcPr>
          <w:p w14:paraId="3A44041A"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A102</w:t>
            </w:r>
          </w:p>
        </w:tc>
        <w:tc>
          <w:tcPr>
            <w:tcW w:w="2434" w:type="dxa"/>
            <w:tcBorders>
              <w:bottom w:val="single" w:sz="4" w:space="0" w:color="auto"/>
            </w:tcBorders>
          </w:tcPr>
          <w:p w14:paraId="5E5E2499"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Počet produktov, ktoré sú pre trh nové</w:t>
            </w:r>
          </w:p>
        </w:tc>
        <w:tc>
          <w:tcPr>
            <w:tcW w:w="2433" w:type="dxa"/>
            <w:tcBorders>
              <w:bottom w:val="single" w:sz="4" w:space="0" w:color="auto"/>
            </w:tcBorders>
          </w:tcPr>
          <w:p w14:paraId="5CAEE28A"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Počet</w:t>
            </w:r>
          </w:p>
        </w:tc>
        <w:tc>
          <w:tcPr>
            <w:tcW w:w="2434" w:type="dxa"/>
            <w:tcBorders>
              <w:bottom w:val="single" w:sz="4" w:space="0" w:color="auto"/>
            </w:tcBorders>
          </w:tcPr>
          <w:p w14:paraId="3C35A39F" w14:textId="77777777" w:rsidR="00904662" w:rsidRPr="00385B43" w:rsidRDefault="00904662" w:rsidP="0090466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0D2DC48"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bez príznaku</w:t>
            </w:r>
          </w:p>
        </w:tc>
        <w:tc>
          <w:tcPr>
            <w:tcW w:w="2434" w:type="dxa"/>
            <w:tcBorders>
              <w:bottom w:val="single" w:sz="4" w:space="0" w:color="auto"/>
            </w:tcBorders>
          </w:tcPr>
          <w:p w14:paraId="6459A7F8"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 xml:space="preserve">UR, </w:t>
            </w:r>
            <w:proofErr w:type="spellStart"/>
            <w:r w:rsidRPr="00B96F49">
              <w:rPr>
                <w:rFonts w:ascii="Arial Narrow" w:hAnsi="Arial Narrow"/>
                <w:sz w:val="18"/>
                <w:szCs w:val="18"/>
              </w:rPr>
              <w:t>RMŽaND</w:t>
            </w:r>
            <w:proofErr w:type="spellEnd"/>
          </w:p>
        </w:tc>
      </w:tr>
      <w:tr w:rsidR="00904662" w:rsidRPr="00B96F49" w14:paraId="4383E67A" w14:textId="77777777" w:rsidTr="00904662">
        <w:trPr>
          <w:trHeight w:val="76"/>
        </w:trPr>
        <w:tc>
          <w:tcPr>
            <w:tcW w:w="2433" w:type="dxa"/>
            <w:tcBorders>
              <w:bottom w:val="single" w:sz="4" w:space="0" w:color="auto"/>
            </w:tcBorders>
          </w:tcPr>
          <w:p w14:paraId="01BE1BFA"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A103</w:t>
            </w:r>
          </w:p>
        </w:tc>
        <w:tc>
          <w:tcPr>
            <w:tcW w:w="2434" w:type="dxa"/>
            <w:tcBorders>
              <w:bottom w:val="single" w:sz="4" w:space="0" w:color="auto"/>
            </w:tcBorders>
          </w:tcPr>
          <w:p w14:paraId="7543EE5B"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Počet podnikov, ktorým sa poskytuje podpora</w:t>
            </w:r>
          </w:p>
        </w:tc>
        <w:tc>
          <w:tcPr>
            <w:tcW w:w="2433" w:type="dxa"/>
            <w:tcBorders>
              <w:bottom w:val="single" w:sz="4" w:space="0" w:color="auto"/>
            </w:tcBorders>
          </w:tcPr>
          <w:p w14:paraId="4A1BFD2A"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Podniky</w:t>
            </w:r>
          </w:p>
        </w:tc>
        <w:tc>
          <w:tcPr>
            <w:tcW w:w="2434" w:type="dxa"/>
            <w:tcBorders>
              <w:bottom w:val="single" w:sz="4" w:space="0" w:color="auto"/>
            </w:tcBorders>
          </w:tcPr>
          <w:p w14:paraId="2ECC1897" w14:textId="77777777" w:rsidR="00904662" w:rsidRPr="00385B43" w:rsidRDefault="00904662" w:rsidP="0090466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6D814A5"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bez príznaku</w:t>
            </w:r>
          </w:p>
        </w:tc>
        <w:tc>
          <w:tcPr>
            <w:tcW w:w="2434" w:type="dxa"/>
            <w:tcBorders>
              <w:bottom w:val="single" w:sz="4" w:space="0" w:color="auto"/>
            </w:tcBorders>
          </w:tcPr>
          <w:p w14:paraId="0A9CFC33"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 xml:space="preserve">UR, </w:t>
            </w:r>
            <w:proofErr w:type="spellStart"/>
            <w:r w:rsidRPr="00B96F49">
              <w:rPr>
                <w:rFonts w:ascii="Arial Narrow" w:hAnsi="Arial Narrow"/>
                <w:sz w:val="18"/>
                <w:szCs w:val="18"/>
              </w:rPr>
              <w:t>RMŽaND</w:t>
            </w:r>
            <w:proofErr w:type="spellEnd"/>
          </w:p>
        </w:tc>
      </w:tr>
      <w:tr w:rsidR="00904662" w:rsidRPr="00B96F49" w14:paraId="6DA37AF3" w14:textId="77777777" w:rsidTr="00904662">
        <w:trPr>
          <w:trHeight w:val="76"/>
        </w:trPr>
        <w:tc>
          <w:tcPr>
            <w:tcW w:w="2433" w:type="dxa"/>
            <w:tcBorders>
              <w:bottom w:val="single" w:sz="4" w:space="0" w:color="auto"/>
            </w:tcBorders>
          </w:tcPr>
          <w:p w14:paraId="362DA7C5"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A104</w:t>
            </w:r>
          </w:p>
        </w:tc>
        <w:tc>
          <w:tcPr>
            <w:tcW w:w="2434" w:type="dxa"/>
            <w:tcBorders>
              <w:bottom w:val="single" w:sz="4" w:space="0" w:color="auto"/>
            </w:tcBorders>
          </w:tcPr>
          <w:p w14:paraId="1089F50E"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Počet vytvorených pracovných miest</w:t>
            </w:r>
          </w:p>
        </w:tc>
        <w:tc>
          <w:tcPr>
            <w:tcW w:w="2433" w:type="dxa"/>
            <w:tcBorders>
              <w:bottom w:val="single" w:sz="4" w:space="0" w:color="auto"/>
            </w:tcBorders>
          </w:tcPr>
          <w:p w14:paraId="178ACE50"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FTE</w:t>
            </w:r>
          </w:p>
        </w:tc>
        <w:tc>
          <w:tcPr>
            <w:tcW w:w="2434" w:type="dxa"/>
            <w:tcBorders>
              <w:bottom w:val="single" w:sz="4" w:space="0" w:color="auto"/>
            </w:tcBorders>
          </w:tcPr>
          <w:p w14:paraId="43199DB1" w14:textId="77777777" w:rsidR="00904662" w:rsidRPr="00385B43" w:rsidRDefault="00904662" w:rsidP="0090466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48C365D8"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bez príznaku</w:t>
            </w:r>
          </w:p>
        </w:tc>
        <w:tc>
          <w:tcPr>
            <w:tcW w:w="2434" w:type="dxa"/>
            <w:tcBorders>
              <w:bottom w:val="single" w:sz="4" w:space="0" w:color="auto"/>
            </w:tcBorders>
          </w:tcPr>
          <w:p w14:paraId="0B26E172" w14:textId="77777777" w:rsidR="00904662" w:rsidRPr="00B96F49" w:rsidRDefault="00904662" w:rsidP="00904662">
            <w:pPr>
              <w:jc w:val="center"/>
              <w:rPr>
                <w:rFonts w:ascii="Arial Narrow" w:hAnsi="Arial Narrow"/>
                <w:sz w:val="18"/>
                <w:szCs w:val="18"/>
              </w:rPr>
            </w:pPr>
            <w:r w:rsidRPr="00B96F49">
              <w:rPr>
                <w:rFonts w:ascii="Arial Narrow" w:hAnsi="Arial Narrow"/>
                <w:sz w:val="18"/>
                <w:szCs w:val="18"/>
              </w:rPr>
              <w:t xml:space="preserve">UR, </w:t>
            </w:r>
            <w:proofErr w:type="spellStart"/>
            <w:r w:rsidRPr="00B96F49">
              <w:rPr>
                <w:rFonts w:ascii="Arial Narrow" w:hAnsi="Arial Narrow"/>
                <w:sz w:val="18"/>
                <w:szCs w:val="18"/>
              </w:rPr>
              <w:t>RMŽaND</w:t>
            </w:r>
            <w:proofErr w:type="spellEnd"/>
          </w:p>
        </w:tc>
      </w:tr>
    </w:tbl>
    <w:tbl>
      <w:tblPr>
        <w:tblStyle w:val="Mriekatabuky"/>
        <w:tblW w:w="14601" w:type="dxa"/>
        <w:tblInd w:w="-289" w:type="dxa"/>
        <w:tblLayout w:type="fixed"/>
        <w:tblLook w:val="04A0" w:firstRow="1" w:lastRow="0" w:firstColumn="1" w:lastColumn="0" w:noHBand="0" w:noVBand="1"/>
      </w:tblPr>
      <w:tblGrid>
        <w:gridCol w:w="2014"/>
        <w:gridCol w:w="12587"/>
      </w:tblGrid>
      <w:tr w:rsidR="0080425A" w:rsidRPr="00385B43" w14:paraId="06FA091D" w14:textId="77777777" w:rsidTr="00B51F3B">
        <w:trPr>
          <w:trHeight w:val="413"/>
        </w:trPr>
        <w:tc>
          <w:tcPr>
            <w:tcW w:w="14601" w:type="dxa"/>
            <w:gridSpan w:val="2"/>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2F79E4D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shd w:val="clear" w:color="auto" w:fill="auto"/>
          </w:tcPr>
          <w:p w14:paraId="1F9EB818" w14:textId="18093A1E"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AC4F96"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5E0D94A2"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946CBE">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4A0BFDCB"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AC4F96">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AC4F96"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3A293CC7"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946CB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7A9C4B6" w14:textId="5EAC8CA1"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poskytnutie informácie, či sa realizáciou projektu podporia výrobky, ktoré majú značku kvalitu, regionálnu značku kvality alebo chránené označenie pôvodu,</w:t>
            </w:r>
          </w:p>
          <w:p w14:paraId="39FD0E42" w14:textId="2EBBEDEB" w:rsidR="008A2FD8" w:rsidRPr="00385B43" w:rsidRDefault="008A2FD8" w:rsidP="00946CB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946CB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946CB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946CB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3B0A062"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5B0D68EC"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2C7EFC47"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1EA101C4"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655E488C" w:rsidR="001A7164" w:rsidRPr="00385B43" w:rsidRDefault="001A7164" w:rsidP="00946CB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6D121679" w:rsidR="008A2FD8" w:rsidRPr="001A7164" w:rsidRDefault="008A2FD8" w:rsidP="00946CBE">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946CB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38E2E2C7" w14:textId="1148A2AF" w:rsidR="001A7164" w:rsidRDefault="008A2FD8" w:rsidP="00946CBE">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1D806454" w14:textId="141010BC" w:rsidR="008C79D4" w:rsidRPr="008C79D4" w:rsidRDefault="008C79D4" w:rsidP="00C5708E">
            <w:pPr>
              <w:pStyle w:val="Odsekzoznamu"/>
              <w:ind w:left="426"/>
              <w:rPr>
                <w:rFonts w:ascii="Arial Narrow" w:eastAsia="Calibri" w:hAnsi="Arial Narrow"/>
                <w:sz w:val="18"/>
                <w:szCs w:val="18"/>
              </w:rPr>
            </w:pPr>
          </w:p>
          <w:p w14:paraId="17CE5497" w14:textId="1A059CDB"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25AA8DB"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85C8E">
              <w:rPr>
                <w:rFonts w:ascii="Arial Narrow" w:hAnsi="Arial Narrow"/>
                <w:sz w:val="18"/>
                <w:szCs w:val="18"/>
                <w:lang w:val="sk-SK"/>
              </w:rPr>
              <w:t>t.j</w:t>
            </w:r>
            <w:proofErr w:type="spellEnd"/>
            <w:r w:rsidR="00285C8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946CB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946CB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0A045069" w:rsidR="008A2FD8" w:rsidRPr="00385B43" w:rsidRDefault="008A2FD8" w:rsidP="00946CB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13042FB5" w:rsidR="008A2FD8" w:rsidRDefault="008A2FD8" w:rsidP="00946CB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946CB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946CB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946CBE">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946CBE">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22A6EE06" w:rsidR="001A7164" w:rsidRPr="00C5708E" w:rsidRDefault="00060B13" w:rsidP="00946CB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54E1B535" w14:textId="77777777" w:rsidR="001A7164" w:rsidRDefault="001A7164" w:rsidP="001A7164">
            <w:pPr>
              <w:ind w:left="66"/>
              <w:rPr>
                <w:rFonts w:ascii="Arial Narrow" w:eastAsia="Calibri" w:hAnsi="Arial Narrow"/>
                <w:sz w:val="18"/>
                <w:szCs w:val="18"/>
                <w:highlight w:val="yellow"/>
              </w:rPr>
            </w:pPr>
          </w:p>
          <w:p w14:paraId="1348609B" w14:textId="645F3B73" w:rsidR="00F13DF8" w:rsidRPr="00946CBE" w:rsidRDefault="00F13DF8" w:rsidP="00946CBE">
            <w:pPr>
              <w:ind w:left="66"/>
              <w:rPr>
                <w:rFonts w:ascii="Arial Narrow" w:hAnsi="Arial Narrow"/>
                <w:sz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lastRenderedPageBreak/>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347885F7" w:rsidR="008A2FD8" w:rsidRPr="00904662" w:rsidRDefault="008A2FD8" w:rsidP="00946CBE">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2AF8D00E" w:rsidR="008371AF" w:rsidRPr="00385B43" w:rsidRDefault="008371AF" w:rsidP="007D3F1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578FFD9A"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w:t>
            </w:r>
            <w:r w:rsidR="007D3F13">
              <w:rPr>
                <w:rFonts w:ascii="Arial Narrow" w:hAnsi="Arial Narrow"/>
                <w:sz w:val="18"/>
                <w:szCs w:val="18"/>
              </w:rPr>
              <w:t>ríloha č. 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403A3B95" w14:textId="66FFC59E" w:rsidR="005248A8" w:rsidRDefault="007D3F13">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Príloha č. 3</w:t>
            </w:r>
            <w:r w:rsidR="005248A8" w:rsidRPr="00385B43">
              <w:rPr>
                <w:rFonts w:ascii="Arial Narrow" w:hAnsi="Arial Narrow"/>
                <w:sz w:val="18"/>
                <w:szCs w:val="18"/>
              </w:rPr>
              <w:t xml:space="preserve"> </w:t>
            </w:r>
            <w:proofErr w:type="spellStart"/>
            <w:r w:rsidR="005248A8" w:rsidRPr="00385B43">
              <w:rPr>
                <w:rFonts w:ascii="Arial Narrow" w:hAnsi="Arial Narrow"/>
                <w:sz w:val="18"/>
                <w:szCs w:val="18"/>
              </w:rPr>
              <w:t>ŽoPr</w:t>
            </w:r>
            <w:proofErr w:type="spellEnd"/>
            <w:r w:rsidR="005248A8" w:rsidRPr="00385B43">
              <w:rPr>
                <w:rFonts w:ascii="Arial Narrow" w:hAnsi="Arial Narrow"/>
                <w:sz w:val="18"/>
                <w:szCs w:val="18"/>
              </w:rPr>
              <w:t xml:space="preserve"> –</w:t>
            </w:r>
            <w:r w:rsidR="005248A8" w:rsidRPr="005248A8">
              <w:rPr>
                <w:rFonts w:ascii="Arial Narrow" w:hAnsi="Arial Narrow"/>
                <w:sz w:val="18"/>
                <w:szCs w:val="18"/>
              </w:rPr>
              <w:t>Zrušenie osvedčenia o zápise do evidencie SHR</w:t>
            </w:r>
            <w:r w:rsidR="005248A8">
              <w:rPr>
                <w:rFonts w:ascii="Arial Narrow" w:hAnsi="Arial Narrow"/>
                <w:sz w:val="18"/>
                <w:szCs w:val="18"/>
              </w:rPr>
              <w:t xml:space="preserve"> (ak relevantné)</w:t>
            </w:r>
          </w:p>
          <w:p w14:paraId="3037E633" w14:textId="34866974" w:rsidR="00E4250F" w:rsidRDefault="007D3F13">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Príloha č. 2</w:t>
            </w:r>
            <w:r w:rsidR="00E4250F" w:rsidRPr="00385B43">
              <w:rPr>
                <w:rFonts w:ascii="Arial Narrow" w:hAnsi="Arial Narrow"/>
                <w:sz w:val="18"/>
                <w:szCs w:val="18"/>
              </w:rPr>
              <w:t xml:space="preserve"> </w:t>
            </w:r>
            <w:proofErr w:type="spellStart"/>
            <w:r w:rsidR="00E4250F" w:rsidRPr="00385B43">
              <w:rPr>
                <w:rFonts w:ascii="Arial Narrow" w:hAnsi="Arial Narrow"/>
                <w:sz w:val="18"/>
                <w:szCs w:val="18"/>
              </w:rPr>
              <w:t>ŽoPr</w:t>
            </w:r>
            <w:proofErr w:type="spellEnd"/>
            <w:r w:rsidR="00E4250F" w:rsidRPr="00385B43">
              <w:rPr>
                <w:rFonts w:ascii="Arial Narrow" w:hAnsi="Arial Narrow"/>
                <w:sz w:val="18"/>
                <w:szCs w:val="18"/>
              </w:rPr>
              <w:t xml:space="preserve"> –</w:t>
            </w:r>
            <w:r w:rsidR="00E4250F">
              <w:rPr>
                <w:rFonts w:ascii="Arial Narrow" w:hAnsi="Arial Narrow"/>
                <w:sz w:val="18"/>
                <w:szCs w:val="18"/>
              </w:rPr>
              <w:t>V</w:t>
            </w:r>
            <w:r w:rsidR="00E4250F" w:rsidRPr="00385B43">
              <w:rPr>
                <w:rFonts w:ascii="Arial Narrow" w:hAnsi="Arial Narrow"/>
                <w:sz w:val="18"/>
                <w:szCs w:val="18"/>
              </w:rPr>
              <w:t xml:space="preserve">yhlásenie </w:t>
            </w:r>
            <w:r w:rsidR="00E4250F">
              <w:rPr>
                <w:rFonts w:ascii="Arial Narrow" w:hAnsi="Arial Narrow"/>
                <w:sz w:val="18"/>
                <w:szCs w:val="18"/>
              </w:rPr>
              <w:t>o veľkosti podniku</w:t>
            </w:r>
          </w:p>
          <w:p w14:paraId="6CBBAC8F" w14:textId="6B87009A" w:rsidR="00BA5D1C" w:rsidRPr="007959BE" w:rsidRDefault="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4B78ACD2" w:rsidR="00C0655E" w:rsidRDefault="007D3F13" w:rsidP="00C5470C">
            <w:pPr>
              <w:pStyle w:val="Odsekzoznamu"/>
              <w:autoSpaceDE w:val="0"/>
              <w:autoSpaceDN w:val="0"/>
              <w:ind w:left="1456" w:hanging="1390"/>
              <w:rPr>
                <w:rFonts w:ascii="Arial Narrow" w:hAnsi="Arial Narrow"/>
                <w:sz w:val="18"/>
                <w:szCs w:val="18"/>
              </w:rPr>
            </w:pPr>
            <w:r>
              <w:rPr>
                <w:rFonts w:ascii="Arial Narrow" w:hAnsi="Arial Narrow"/>
                <w:sz w:val="18"/>
                <w:szCs w:val="18"/>
              </w:rPr>
              <w:t xml:space="preserve">Príloha č. 4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 Dokumenty preukazujúce finančnú spôsobilosť</w:t>
            </w:r>
            <w:r w:rsidR="00C0655E" w:rsidRPr="00385B43" w:rsidDel="0016689D">
              <w:rPr>
                <w:rFonts w:ascii="Arial Narrow" w:hAnsi="Arial Narrow"/>
                <w:sz w:val="18"/>
                <w:szCs w:val="18"/>
              </w:rPr>
              <w:t xml:space="preserve"> </w:t>
            </w:r>
            <w:r w:rsidR="00C0655E" w:rsidRPr="00385B43">
              <w:rPr>
                <w:rFonts w:ascii="Arial Narrow" w:hAnsi="Arial Narrow"/>
                <w:sz w:val="18"/>
                <w:szCs w:val="18"/>
              </w:rPr>
              <w:t xml:space="preserve">žiadateľa </w:t>
            </w:r>
            <w:r w:rsidR="00C0655E" w:rsidRPr="00353C0C">
              <w:rPr>
                <w:rFonts w:ascii="Arial Narrow" w:hAnsi="Arial Narrow"/>
                <w:sz w:val="18"/>
                <w:szCs w:val="18"/>
              </w:rPr>
              <w:t>(ak relevantné</w:t>
            </w:r>
            <w:r w:rsidR="00353C0C">
              <w:rPr>
                <w:rFonts w:ascii="Arial Narrow" w:hAnsi="Arial Narrow"/>
                <w:sz w:val="18"/>
                <w:szCs w:val="18"/>
              </w:rPr>
              <w:t>)</w:t>
            </w:r>
          </w:p>
          <w:p w14:paraId="72573A7E" w14:textId="4D35ACF9" w:rsidR="00C9153F" w:rsidRPr="007D3F13" w:rsidRDefault="00C9153F" w:rsidP="00946CBE">
            <w:pPr>
              <w:autoSpaceDE w:val="0"/>
              <w:autoSpaceDN w:val="0"/>
              <w:rPr>
                <w:rFonts w:ascii="Arial Narrow" w:hAnsi="Arial Narrow"/>
                <w:sz w:val="18"/>
                <w:szCs w:val="18"/>
              </w:rPr>
            </w:pPr>
          </w:p>
        </w:tc>
      </w:tr>
      <w:tr w:rsidR="00C0655E" w:rsidRPr="00385B43" w14:paraId="5F0F6FA0" w14:textId="77777777" w:rsidTr="00B51F3B">
        <w:trPr>
          <w:trHeight w:val="330"/>
        </w:trPr>
        <w:tc>
          <w:tcPr>
            <w:tcW w:w="7054" w:type="dxa"/>
            <w:vAlign w:val="center"/>
          </w:tcPr>
          <w:p w14:paraId="669E2F42" w14:textId="3D731A42" w:rsidR="00C0655E" w:rsidRPr="00385B43" w:rsidRDefault="00CE155D" w:rsidP="007D3F1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28763E0" w14:textId="6F8ACCC7" w:rsidR="00C0655E" w:rsidRPr="00385B43" w:rsidRDefault="007D3F13" w:rsidP="007D3F13">
            <w:pPr>
              <w:pStyle w:val="Odsekzoznamu"/>
              <w:tabs>
                <w:tab w:val="left" w:pos="1338"/>
              </w:tabs>
              <w:autoSpaceDE w:val="0"/>
              <w:autoSpaceDN w:val="0"/>
              <w:ind w:left="1338" w:hanging="1272"/>
              <w:jc w:val="left"/>
              <w:rPr>
                <w:rFonts w:ascii="Arial Narrow" w:hAnsi="Arial Narrow"/>
                <w:sz w:val="18"/>
                <w:szCs w:val="18"/>
              </w:rPr>
            </w:pPr>
            <w:r>
              <w:rPr>
                <w:rFonts w:ascii="Arial Narrow" w:hAnsi="Arial Narrow"/>
                <w:sz w:val="18"/>
                <w:szCs w:val="18"/>
              </w:rPr>
              <w:t xml:space="preserve">Príloha č. 5 </w:t>
            </w:r>
            <w:proofErr w:type="spellStart"/>
            <w:r w:rsidR="00C0655E" w:rsidRPr="00385B43">
              <w:rPr>
                <w:rFonts w:ascii="Arial Narrow" w:hAnsi="Arial Narrow"/>
                <w:sz w:val="18"/>
                <w:szCs w:val="18"/>
              </w:rPr>
              <w:t>ŽoP</w:t>
            </w:r>
            <w:r w:rsidR="00CE155D" w:rsidRPr="00385B43">
              <w:rPr>
                <w:rFonts w:ascii="Arial Narrow" w:hAnsi="Arial Narrow"/>
                <w:sz w:val="18"/>
                <w:szCs w:val="18"/>
              </w:rPr>
              <w:t>r</w:t>
            </w:r>
            <w:proofErr w:type="spellEnd"/>
            <w:r w:rsidR="00C0655E"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 </w:t>
            </w:r>
            <w:r w:rsidR="00CD6E91">
              <w:rPr>
                <w:rFonts w:ascii="Arial Narrow" w:hAnsi="Arial Narrow"/>
                <w:sz w:val="18"/>
                <w:szCs w:val="18"/>
              </w:rPr>
              <w:t>Údaje na vyžiadanie</w:t>
            </w:r>
            <w:r w:rsidR="00B82C04" w:rsidRPr="00B82C04">
              <w:rPr>
                <w:rFonts w:ascii="Arial Narrow" w:hAnsi="Arial Narrow"/>
                <w:sz w:val="18"/>
                <w:szCs w:val="18"/>
              </w:rPr>
              <w:t xml:space="preserve"> výpisu z</w:t>
            </w:r>
            <w:r w:rsidR="00B82C04">
              <w:rPr>
                <w:rFonts w:ascii="Arial Narrow" w:hAnsi="Arial Narrow"/>
                <w:sz w:val="18"/>
                <w:szCs w:val="18"/>
              </w:rPr>
              <w:t> </w:t>
            </w:r>
            <w:r w:rsidR="00B82C04" w:rsidRPr="00B82C04">
              <w:rPr>
                <w:rFonts w:ascii="Arial Narrow" w:hAnsi="Arial Narrow"/>
                <w:sz w:val="18"/>
                <w:szCs w:val="18"/>
              </w:rPr>
              <w:t>registra trestov</w:t>
            </w:r>
          </w:p>
        </w:tc>
      </w:tr>
      <w:tr w:rsidR="00C0655E" w:rsidRPr="00385B43" w14:paraId="7E964FF2" w14:textId="77777777" w:rsidTr="00B51F3B">
        <w:trPr>
          <w:trHeight w:val="127"/>
        </w:trPr>
        <w:tc>
          <w:tcPr>
            <w:tcW w:w="7054" w:type="dxa"/>
            <w:vAlign w:val="center"/>
          </w:tcPr>
          <w:p w14:paraId="2E590A1A" w14:textId="002E6B0D" w:rsidR="008A0977" w:rsidRPr="007D3F13" w:rsidRDefault="00CE155D" w:rsidP="007D3F1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946CBE">
        <w:trPr>
          <w:trHeight w:val="207"/>
        </w:trPr>
        <w:tc>
          <w:tcPr>
            <w:tcW w:w="7054" w:type="dxa"/>
            <w:vAlign w:val="center"/>
          </w:tcPr>
          <w:p w14:paraId="76BC9D98" w14:textId="3ADEDBFD"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12AA4FC1" w:rsidR="00CE155D" w:rsidRPr="00385B43" w:rsidRDefault="007D3F13" w:rsidP="007D3F13">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6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2AC26699" w:rsidR="00C41525" w:rsidRPr="00385B43" w:rsidRDefault="007D3F13" w:rsidP="00C41525">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6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p w14:paraId="3DD7DD4C" w14:textId="7EE6B9FE" w:rsidR="00C41525" w:rsidRPr="00385B43" w:rsidRDefault="007D3F13" w:rsidP="00C41525">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7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00C41525" w:rsidRPr="00385B43">
              <w:rPr>
                <w:rFonts w:ascii="Arial Narrow" w:hAnsi="Arial Narrow"/>
                <w:sz w:val="18"/>
                <w:szCs w:val="18"/>
              </w:rPr>
              <w:t>,</w:t>
            </w:r>
          </w:p>
          <w:p w14:paraId="3646070A" w14:textId="747A513D" w:rsidR="00CE155D" w:rsidRPr="00385B43" w:rsidRDefault="007D3F13" w:rsidP="00C41525">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8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Finančná analýza projektu</w:t>
            </w:r>
          </w:p>
        </w:tc>
      </w:tr>
      <w:tr w:rsidR="00121A14" w:rsidRPr="00385B43" w14:paraId="66951978" w14:textId="77777777" w:rsidTr="00B51F3B">
        <w:trPr>
          <w:trHeight w:val="330"/>
        </w:trPr>
        <w:tc>
          <w:tcPr>
            <w:tcW w:w="7054" w:type="dxa"/>
            <w:vAlign w:val="center"/>
          </w:tcPr>
          <w:p w14:paraId="3C8CADF9" w14:textId="6A6CBAB9" w:rsidR="00121A14" w:rsidRPr="00385B43" w:rsidRDefault="00121A14" w:rsidP="007D3F1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138B76B1" w:rsidR="006E13CA" w:rsidRPr="00385B43" w:rsidRDefault="006E13CA" w:rsidP="007D3F1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2435F6B1" w:rsidR="006E13CA" w:rsidRDefault="007D3F13" w:rsidP="007959BE">
            <w:pPr>
              <w:pStyle w:val="Odsekzoznamu"/>
              <w:autoSpaceDE w:val="0"/>
              <w:autoSpaceDN w:val="0"/>
              <w:ind w:left="1343" w:hanging="1277"/>
              <w:jc w:val="left"/>
              <w:rPr>
                <w:rFonts w:ascii="Arial Narrow" w:hAnsi="Arial Narrow"/>
                <w:sz w:val="18"/>
                <w:szCs w:val="18"/>
              </w:rPr>
            </w:pPr>
            <w:r>
              <w:rPr>
                <w:rFonts w:ascii="Arial Narrow" w:hAnsi="Arial Narrow"/>
                <w:sz w:val="18"/>
                <w:szCs w:val="18"/>
              </w:rPr>
              <w:t xml:space="preserve">Príloha č 9 </w:t>
            </w:r>
            <w:r w:rsidR="006E13CA" w:rsidRPr="00385B43">
              <w:rPr>
                <w:rFonts w:ascii="Arial Narrow" w:hAnsi="Arial Narrow"/>
                <w:sz w:val="18"/>
                <w:szCs w:val="18"/>
              </w:rPr>
              <w:t xml:space="preserve"> </w:t>
            </w:r>
            <w:proofErr w:type="spellStart"/>
            <w:r w:rsidR="006E13CA" w:rsidRPr="00385B43">
              <w:rPr>
                <w:rFonts w:ascii="Arial Narrow" w:hAnsi="Arial Narrow"/>
                <w:sz w:val="18"/>
                <w:szCs w:val="18"/>
              </w:rPr>
              <w:t>ŽoPr</w:t>
            </w:r>
            <w:proofErr w:type="spellEnd"/>
            <w:r w:rsidR="006E13CA" w:rsidRPr="00385B43">
              <w:rPr>
                <w:rFonts w:ascii="Arial Narrow" w:hAnsi="Arial Narrow"/>
                <w:sz w:val="18"/>
                <w:szCs w:val="18"/>
              </w:rPr>
              <w:t xml:space="preserve"> – </w:t>
            </w:r>
            <w:r w:rsidR="00B472F9" w:rsidRPr="00385B43">
              <w:rPr>
                <w:rFonts w:ascii="Arial Narrow" w:hAnsi="Arial Narrow"/>
                <w:sz w:val="18"/>
                <w:szCs w:val="18"/>
              </w:rPr>
              <w:t>Doklady</w:t>
            </w:r>
            <w:r w:rsidR="006E13CA"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45459C1F" w:rsidR="000D6331" w:rsidRPr="00385B43" w:rsidRDefault="007D3F13"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 10</w:t>
            </w:r>
            <w:r w:rsidR="000D6331">
              <w:rPr>
                <w:rFonts w:ascii="Arial Narrow" w:hAnsi="Arial Narrow"/>
                <w:sz w:val="18"/>
                <w:szCs w:val="18"/>
              </w:rPr>
              <w:t xml:space="preserve"> </w:t>
            </w:r>
            <w:proofErr w:type="spellStart"/>
            <w:r w:rsidR="000D6331">
              <w:rPr>
                <w:rFonts w:ascii="Arial Narrow" w:hAnsi="Arial Narrow"/>
                <w:sz w:val="18"/>
                <w:szCs w:val="18"/>
              </w:rPr>
              <w:t>ŽoPr</w:t>
            </w:r>
            <w:proofErr w:type="spellEnd"/>
            <w:r w:rsidR="000D6331">
              <w:rPr>
                <w:rFonts w:ascii="Arial Narrow" w:hAnsi="Arial Narrow"/>
                <w:sz w:val="18"/>
                <w:szCs w:val="18"/>
              </w:rPr>
              <w:t xml:space="preserve"> – </w:t>
            </w:r>
            <w:r w:rsidR="00CD4ABE">
              <w:rPr>
                <w:rFonts w:ascii="Arial Narrow" w:hAnsi="Arial Narrow"/>
                <w:sz w:val="18"/>
                <w:szCs w:val="18"/>
              </w:rPr>
              <w:tab/>
            </w:r>
            <w:r w:rsidR="000D6331">
              <w:rPr>
                <w:rFonts w:ascii="Arial Narrow" w:hAnsi="Arial Narrow"/>
                <w:sz w:val="18"/>
                <w:szCs w:val="18"/>
              </w:rPr>
              <w:t xml:space="preserve">Projektová dokumentácia stavby </w:t>
            </w:r>
            <w:r w:rsidR="000D6331" w:rsidRPr="00385B43">
              <w:rPr>
                <w:rFonts w:ascii="Arial Narrow" w:hAnsi="Arial Narrow"/>
                <w:sz w:val="18"/>
                <w:szCs w:val="18"/>
              </w:rPr>
              <w:t>(len v prípade, ak sú predmetom projektu stavebné práce</w:t>
            </w:r>
            <w:r w:rsidR="000D6331">
              <w:rPr>
                <w:rFonts w:ascii="Arial Narrow" w:hAnsi="Arial Narrow"/>
                <w:sz w:val="18"/>
                <w:szCs w:val="18"/>
              </w:rPr>
              <w:t xml:space="preserve"> </w:t>
            </w:r>
            <w:r w:rsidR="000D6331" w:rsidRPr="00D467A3">
              <w:rPr>
                <w:rFonts w:ascii="Arial Narrow" w:hAnsi="Arial Narrow"/>
                <w:sz w:val="18"/>
                <w:szCs w:val="18"/>
              </w:rPr>
              <w:t>a projektová dokumentácia bola posudzovaná príslušným stavebným úradom</w:t>
            </w:r>
            <w:r w:rsidR="000D6331"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1A833777" w:rsidR="00CE155D" w:rsidRPr="00385B43" w:rsidRDefault="00CE155D" w:rsidP="007D3F1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3B6BD63F"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w:t>
            </w:r>
            <w:r w:rsidR="007D3F13">
              <w:rPr>
                <w:rFonts w:ascii="Arial Narrow" w:hAnsi="Arial Narrow"/>
                <w:sz w:val="18"/>
                <w:szCs w:val="18"/>
              </w:rPr>
              <w:t>ríloha č 11</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33071491" w:rsidR="00CE155D" w:rsidRPr="00385B43" w:rsidRDefault="006B5BCA" w:rsidP="007D3F13">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7D3F13">
              <w:rPr>
                <w:rFonts w:ascii="Arial Narrow" w:hAnsi="Arial Narrow"/>
                <w:sz w:val="18"/>
                <w:szCs w:val="18"/>
              </w:rPr>
              <w:t>3</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78EB637A" w14:textId="31ACC4CF" w:rsidR="006B5BCA" w:rsidRPr="00385B43" w:rsidRDefault="007D3F13" w:rsidP="006B5BCA">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6 </w:t>
            </w:r>
            <w:r w:rsidR="006B5BCA" w:rsidRPr="00385B43">
              <w:rPr>
                <w:rFonts w:ascii="Arial Narrow" w:hAnsi="Arial Narrow"/>
                <w:sz w:val="18"/>
                <w:szCs w:val="18"/>
              </w:rPr>
              <w:t xml:space="preserve"> </w:t>
            </w:r>
            <w:proofErr w:type="spellStart"/>
            <w:r w:rsidR="006B5BCA" w:rsidRPr="00385B43">
              <w:rPr>
                <w:rFonts w:ascii="Arial Narrow" w:hAnsi="Arial Narrow"/>
                <w:sz w:val="18"/>
                <w:szCs w:val="18"/>
              </w:rPr>
              <w:t>ŽoPr</w:t>
            </w:r>
            <w:proofErr w:type="spellEnd"/>
            <w:r w:rsidR="006B5BCA" w:rsidRPr="00385B43">
              <w:rPr>
                <w:rFonts w:ascii="Arial Narrow" w:hAnsi="Arial Narrow"/>
                <w:sz w:val="18"/>
                <w:szCs w:val="18"/>
              </w:rPr>
              <w:t xml:space="preserve"> - Rozpočet projektu,</w:t>
            </w:r>
          </w:p>
          <w:p w14:paraId="79542E83" w14:textId="46893745" w:rsidR="006B5BCA" w:rsidRPr="00385B43" w:rsidRDefault="00512A67" w:rsidP="006B5BCA">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Príloha č. 12</w:t>
            </w:r>
            <w:r w:rsidR="006B5BCA" w:rsidRPr="00385B43">
              <w:rPr>
                <w:rFonts w:ascii="Arial Narrow" w:hAnsi="Arial Narrow"/>
                <w:sz w:val="18"/>
                <w:szCs w:val="18"/>
              </w:rPr>
              <w:t xml:space="preserve">ŽoPr – </w:t>
            </w:r>
            <w:r w:rsidR="009379B2">
              <w:rPr>
                <w:rFonts w:ascii="Arial Narrow" w:hAnsi="Arial Narrow"/>
                <w:sz w:val="18"/>
                <w:szCs w:val="18"/>
              </w:rPr>
              <w:t>Prehľad minimálnej</w:t>
            </w:r>
            <w:r w:rsidR="006B5BCA" w:rsidRPr="00385B43">
              <w:rPr>
                <w:rFonts w:ascii="Arial Narrow" w:hAnsi="Arial Narrow"/>
                <w:sz w:val="18"/>
                <w:szCs w:val="18"/>
              </w:rPr>
              <w:t xml:space="preserve"> pomoci,</w:t>
            </w:r>
          </w:p>
          <w:p w14:paraId="28BECFAB"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012476D7" w14:textId="067809BF" w:rsidR="0036507C" w:rsidRPr="00385B43" w:rsidRDefault="0036507C" w:rsidP="0036507C">
            <w:pPr>
              <w:pStyle w:val="Odsekzoznamu"/>
              <w:autoSpaceDE w:val="0"/>
              <w:autoSpaceDN w:val="0"/>
              <w:ind w:left="37"/>
              <w:rPr>
                <w:rFonts w:ascii="Arial Narrow" w:hAnsi="Arial Narrow"/>
                <w:sz w:val="18"/>
                <w:szCs w:val="18"/>
              </w:rPr>
            </w:pPr>
          </w:p>
        </w:tc>
      </w:tr>
    </w:tbl>
    <w:p w14:paraId="0B45DA1B" w14:textId="77777777" w:rsidR="00ED7925" w:rsidRDefault="00ED7925">
      <w:pPr>
        <w:rPr>
          <w:rFonts w:ascii="Arial Narrow" w:hAnsi="Arial Narrow"/>
        </w:rPr>
      </w:pPr>
    </w:p>
    <w:p w14:paraId="346C50D2" w14:textId="77777777" w:rsidR="00AC4A1D" w:rsidRPr="00946CBE"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4894695A"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D0186D">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D0186D">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733856DD" w14:textId="418AA80E" w:rsidR="00D0186D"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w:t>
            </w:r>
            <w:r w:rsidR="00512A67">
              <w:rPr>
                <w:rFonts w:ascii="Arial Narrow" w:hAnsi="Arial Narrow" w:cs="Times New Roman"/>
                <w:color w:val="000000"/>
                <w:szCs w:val="24"/>
              </w:rPr>
              <w:t>ojektu počas obdobia minimálne 3</w:t>
            </w:r>
            <w:r w:rsidRPr="00385B43">
              <w:rPr>
                <w:rFonts w:ascii="Arial Narrow" w:hAnsi="Arial Narrow" w:cs="Times New Roman"/>
                <w:color w:val="000000"/>
                <w:szCs w:val="24"/>
              </w:rPr>
              <w:t xml:space="preserve"> rokov </w:t>
            </w:r>
            <w:r w:rsidR="00D0186D" w:rsidRPr="00385B43">
              <w:rPr>
                <w:rFonts w:ascii="Arial Narrow" w:hAnsi="Arial Narrow" w:cs="Times New Roman"/>
                <w:color w:val="000000"/>
                <w:szCs w:val="24"/>
              </w:rPr>
              <w:t>od</w:t>
            </w:r>
            <w:r w:rsidR="00D0186D">
              <w:rPr>
                <w:rFonts w:ascii="Arial Narrow" w:hAnsi="Arial Narrow" w:cs="Times New Roman"/>
                <w:color w:val="000000"/>
                <w:szCs w:val="24"/>
              </w:rPr>
              <w:t xml:space="preserve"> finančného </w:t>
            </w:r>
            <w:r w:rsidRPr="00385B43">
              <w:rPr>
                <w:rFonts w:ascii="Arial Narrow" w:hAnsi="Arial Narrow" w:cs="Times New Roman"/>
                <w:color w:val="000000"/>
                <w:szCs w:val="24"/>
              </w:rPr>
              <w:t>ukončenia realizácie projektu,</w:t>
            </w:r>
          </w:p>
          <w:p w14:paraId="07860C96" w14:textId="77777777" w:rsidR="00D0186D" w:rsidRDefault="00D0186D" w:rsidP="00943154">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943154">
              <w:rPr>
                <w:rFonts w:ascii="Arial Narrow" w:hAnsi="Arial Narrow" w:cs="Times New Roman"/>
                <w:color w:val="000000"/>
                <w:szCs w:val="24"/>
              </w:rPr>
              <w:t>som nezačal realizáciu projektu pred predložením tejto žiadosti o poskytnutie príspevku na MAS,</w:t>
            </w:r>
          </w:p>
          <w:p w14:paraId="48DA291A" w14:textId="695CD5AB" w:rsidR="00D0186D" w:rsidRPr="00943154" w:rsidRDefault="00D0186D" w:rsidP="00943154">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31</w:t>
            </w:r>
            <w:r w:rsidRPr="000E2891">
              <w:rPr>
                <w:rFonts w:ascii="Arial Narrow" w:hAnsi="Arial Narrow" w:cs="Times New Roman"/>
                <w:color w:val="000000"/>
                <w:szCs w:val="24"/>
              </w:rPr>
              <w:t>.</w:t>
            </w:r>
            <w:r>
              <w:rPr>
                <w:rFonts w:ascii="Arial Narrow" w:hAnsi="Arial Narrow" w:cs="Times New Roman"/>
                <w:color w:val="000000"/>
                <w:szCs w:val="24"/>
              </w:rPr>
              <w:t>10.2023,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68B0E77C"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946CBE">
            <w:pPr>
              <w:pStyle w:val="Odsekzoznamu"/>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3EF3EA5C"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D0186D">
              <w:rPr>
                <w:rFonts w:ascii="Arial Narrow" w:hAnsi="Arial Narrow" w:cs="Times New Roman"/>
                <w:color w:val="000000"/>
                <w:szCs w:val="24"/>
              </w:rPr>
              <w:t>schvaľovania</w:t>
            </w:r>
            <w:r w:rsidR="00D0186D"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w:t>
            </w:r>
            <w:r w:rsidR="00D0186D">
              <w:rPr>
                <w:rFonts w:ascii="Arial Narrow" w:hAnsi="Arial Narrow" w:cs="Times New Roman"/>
                <w:color w:val="000000"/>
                <w:szCs w:val="24"/>
              </w:rPr>
              <w:t> poskytnutie príspevku</w:t>
            </w:r>
            <w:r w:rsidR="00D0186D" w:rsidRPr="00385B43">
              <w:rPr>
                <w:rFonts w:ascii="Arial Narrow" w:hAnsi="Arial Narrow" w:cs="Times New Roman"/>
                <w:color w:val="000000"/>
                <w:szCs w:val="24"/>
              </w:rPr>
              <w:t xml:space="preserve"> </w:t>
            </w:r>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2DD4E671"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65AD693F"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w:t>
            </w:r>
            <w:r w:rsidR="00B1474C">
              <w:rPr>
                <w:rFonts w:ascii="Arial Narrow" w:hAnsi="Arial Narrow" w:cs="Times New Roman"/>
                <w:color w:val="000000"/>
                <w:szCs w:val="24"/>
              </w:rPr>
              <w:t> </w:t>
            </w:r>
            <w:r w:rsidRPr="00385B43">
              <w:rPr>
                <w:rFonts w:ascii="Arial Narrow" w:hAnsi="Arial Narrow" w:cs="Times New Roman"/>
                <w:color w:val="000000"/>
                <w:szCs w:val="24"/>
              </w:rPr>
              <w:t>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48AB70A0"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74446DC0"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00334B8D"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w:t>
            </w:r>
            <w:r w:rsidR="00F57803">
              <w:rPr>
                <w:rFonts w:ascii="Arial Narrow" w:hAnsi="Arial Narrow" w:cs="Times New Roman"/>
                <w:color w:val="000000"/>
                <w:szCs w:val="24"/>
              </w:rPr>
              <w:t>,</w:t>
            </w:r>
            <w:r w:rsidRPr="00385B43">
              <w:rPr>
                <w:rFonts w:ascii="Arial Narrow" w:hAnsi="Arial Narrow" w:cs="Times New Roman"/>
                <w:color w:val="000000"/>
                <w:szCs w:val="24"/>
              </w:rPr>
              <w:t xml:space="preserve">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740C82B0"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1F931294" w14:textId="1EFE8E9A"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w:t>
            </w:r>
          </w:p>
          <w:p w14:paraId="0024363D" w14:textId="2E72A483"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r w:rsidR="00D0186D">
              <w:rPr>
                <w:rFonts w:ascii="Arial Narrow" w:hAnsi="Arial Narrow" w:cs="Times New Roman"/>
                <w:color w:val="000000"/>
                <w:szCs w:val="24"/>
              </w:rPr>
              <w:t xml:space="preserve">finančnom </w:t>
            </w:r>
            <w:r w:rsidRPr="00777DE8">
              <w:rPr>
                <w:rFonts w:ascii="Arial Narrow" w:hAnsi="Arial Narrow" w:cs="Times New Roman"/>
                <w:color w:val="000000"/>
                <w:szCs w:val="24"/>
              </w:rPr>
              <w:t>ukončení realizácie projektu) nedôjde v mojom podniku k zásadnému poklesu zamestnanosti vo vzťahu k podporen</w:t>
            </w:r>
            <w:r w:rsidR="00D0186D">
              <w:rPr>
                <w:rFonts w:ascii="Arial Narrow" w:hAnsi="Arial Narrow" w:cs="Times New Roman"/>
                <w:color w:val="000000"/>
                <w:szCs w:val="24"/>
              </w:rPr>
              <w:t>é</w:t>
            </w:r>
            <w:r w:rsidRPr="00777DE8">
              <w:rPr>
                <w:rFonts w:ascii="Arial Narrow" w:hAnsi="Arial Narrow" w:cs="Times New Roman"/>
                <w:color w:val="000000"/>
                <w:szCs w:val="24"/>
              </w:rPr>
              <w:t>m</w:t>
            </w:r>
            <w:r w:rsidR="00D0186D">
              <w:rPr>
                <w:rFonts w:ascii="Arial Narrow" w:hAnsi="Arial Narrow" w:cs="Times New Roman"/>
                <w:color w:val="000000"/>
                <w:szCs w:val="24"/>
              </w:rPr>
              <w:t>u</w:t>
            </w:r>
            <w:r w:rsidRPr="00777DE8">
              <w:rPr>
                <w:rFonts w:ascii="Arial Narrow" w:hAnsi="Arial Narrow" w:cs="Times New Roman"/>
                <w:color w:val="000000"/>
                <w:szCs w:val="24"/>
              </w:rPr>
              <w:t xml:space="preserve"> aktivitám projektu,</w:t>
            </w:r>
          </w:p>
          <w:p w14:paraId="7FF581C7" w14:textId="22A1E3A6" w:rsidR="00B1474C" w:rsidRPr="005576E3"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w:t>
            </w:r>
            <w:r w:rsidR="00512A67">
              <w:rPr>
                <w:rFonts w:ascii="Arial Narrow" w:hAnsi="Arial Narrow" w:cs="Times New Roman"/>
                <w:color w:val="000000"/>
                <w:szCs w:val="24"/>
              </w:rPr>
              <w:t xml:space="preserve"> aktivít projektu do ukončenia 3</w:t>
            </w:r>
            <w:r w:rsidR="001600C5">
              <w:rPr>
                <w:rFonts w:ascii="Arial Narrow" w:hAnsi="Arial Narrow" w:cs="Times New Roman"/>
                <w:color w:val="000000"/>
                <w:szCs w:val="24"/>
              </w:rPr>
              <w:t>. roku po ukončení projektu poskytovať tretím subjektom žiadnu nepriamu štátnu pomoc, alebo inú formu výhody, ktorá na základe Zmluvy o fungovaní EÚ znamená porušenie pravidiel týkajúcich sa štátnej pomoci</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E8287" w16cid:durableId="21FED965"/>
  <w16cid:commentId w16cid:paraId="350451A5" w16cid:durableId="20951AD0"/>
  <w16cid:commentId w16cid:paraId="5B1FDDC5" w16cid:durableId="200AC235"/>
  <w16cid:commentId w16cid:paraId="231533B2" w16cid:durableId="21EEDD4A"/>
  <w16cid:commentId w16cid:paraId="3D415043" w16cid:durableId="21EEDD4B"/>
  <w16cid:commentId w16cid:paraId="33A36753" w16cid:durableId="21EEDD4C"/>
  <w16cid:commentId w16cid:paraId="42034500" w16cid:durableId="21EEDDFD"/>
  <w16cid:commentId w16cid:paraId="36403104" w16cid:durableId="21EEDD4D"/>
  <w16cid:commentId w16cid:paraId="19BA214B" w16cid:durableId="21EEDD4E"/>
  <w16cid:commentId w16cid:paraId="5C476291" w16cid:durableId="21EEDD4F"/>
  <w16cid:commentId w16cid:paraId="0ED3330B" w16cid:durableId="20AAA301"/>
  <w16cid:commentId w16cid:paraId="02DD6D74" w16cid:durableId="201D8445"/>
  <w16cid:commentId w16cid:paraId="658F054F" w16cid:durableId="20AAA303"/>
  <w16cid:commentId w16cid:paraId="0C7A1F1F" w16cid:durableId="214E48B4"/>
  <w16cid:commentId w16cid:paraId="1B6AE232" w16cid:durableId="213D0C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64506" w14:textId="77777777" w:rsidR="00AC4F96" w:rsidRDefault="00AC4F96" w:rsidP="00297396">
      <w:pPr>
        <w:spacing w:after="0" w:line="240" w:lineRule="auto"/>
      </w:pPr>
      <w:r>
        <w:separator/>
      </w:r>
    </w:p>
  </w:endnote>
  <w:endnote w:type="continuationSeparator" w:id="0">
    <w:p w14:paraId="450135E5" w14:textId="77777777" w:rsidR="00AC4F96" w:rsidRDefault="00AC4F96" w:rsidP="00297396">
      <w:pPr>
        <w:spacing w:after="0" w:line="240" w:lineRule="auto"/>
      </w:pPr>
      <w:r>
        <w:continuationSeparator/>
      </w:r>
    </w:p>
  </w:endnote>
  <w:endnote w:type="continuationNotice" w:id="1">
    <w:p w14:paraId="1B218400" w14:textId="77777777" w:rsidR="00AC4F96" w:rsidRDefault="00AC4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03D72" w14:textId="036B8897" w:rsidR="00904662" w:rsidRPr="00016F1C" w:rsidRDefault="00904662"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22DA0031" w:rsidR="00904662" w:rsidRPr="001A4E70" w:rsidRDefault="00904662"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943154">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7F6F" w14:textId="68828A2E" w:rsidR="00904662" w:rsidRDefault="0090466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EF1D485" w:rsidR="00904662" w:rsidRPr="001A4E70" w:rsidRDefault="0090466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943154">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86CD" w14:textId="77777777" w:rsidR="00904662" w:rsidRDefault="0090466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1A159ECD" w:rsidR="00904662" w:rsidRPr="00B13A79" w:rsidRDefault="0090466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943154">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8D691" w14:textId="77777777" w:rsidR="00904662" w:rsidRDefault="0090466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A3A3BE8" w:rsidR="00904662" w:rsidRPr="00B13A79" w:rsidRDefault="0090466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943154">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0875C" w14:textId="77777777" w:rsidR="00904662" w:rsidRPr="00016F1C" w:rsidRDefault="00904662"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31F30DD" w:rsidR="00904662" w:rsidRPr="00B13A79" w:rsidRDefault="00904662"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943154">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p w14:paraId="597798E8" w14:textId="77777777" w:rsidR="00904662" w:rsidRPr="00570367" w:rsidRDefault="00904662"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E5EFB" w14:textId="77777777" w:rsidR="00AC4F96" w:rsidRDefault="00AC4F96" w:rsidP="00297396">
      <w:pPr>
        <w:spacing w:after="0" w:line="240" w:lineRule="auto"/>
      </w:pPr>
      <w:r>
        <w:separator/>
      </w:r>
    </w:p>
  </w:footnote>
  <w:footnote w:type="continuationSeparator" w:id="0">
    <w:p w14:paraId="6B6B4BE2" w14:textId="77777777" w:rsidR="00AC4F96" w:rsidRDefault="00AC4F96" w:rsidP="00297396">
      <w:pPr>
        <w:spacing w:after="0" w:line="240" w:lineRule="auto"/>
      </w:pPr>
      <w:r>
        <w:continuationSeparator/>
      </w:r>
    </w:p>
  </w:footnote>
  <w:footnote w:type="continuationNotice" w:id="1">
    <w:p w14:paraId="6F4ED215" w14:textId="77777777" w:rsidR="00AC4F96" w:rsidRDefault="00AC4F96">
      <w:pPr>
        <w:spacing w:after="0" w:line="240" w:lineRule="auto"/>
      </w:pPr>
    </w:p>
  </w:footnote>
  <w:footnote w:id="2">
    <w:p w14:paraId="205457CD" w14:textId="71527B4C" w:rsidR="00904662" w:rsidRDefault="00904662"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904662" w:rsidRDefault="00904662"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4">
    <w:p w14:paraId="1F30476D" w14:textId="773CD1AE" w:rsidR="00904662" w:rsidRDefault="00904662"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5">
    <w:p w14:paraId="3A4A008C" w14:textId="5AE7C51F" w:rsidR="00904662" w:rsidRDefault="00904662"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210C4A50" w:rsidR="00904662" w:rsidRDefault="00904662"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1DF2" w14:textId="77777777" w:rsidR="00904662" w:rsidRPr="00627EA3" w:rsidRDefault="00904662" w:rsidP="00F272A7">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9BF52" w14:textId="0619793B" w:rsidR="00904662" w:rsidRPr="001F013A" w:rsidRDefault="00904662" w:rsidP="000F2DA9">
    <w:pPr>
      <w:pStyle w:val="Hlavika"/>
      <w:rPr>
        <w:rFonts w:ascii="Arial Narrow" w:hAnsi="Arial Narrow"/>
        <w:sz w:val="20"/>
      </w:rPr>
    </w:pPr>
    <w:r>
      <w:rPr>
        <w:rFonts w:ascii="Arial Narrow" w:hAnsi="Arial Narrow"/>
        <w:noProof/>
        <w:sz w:val="20"/>
        <w:lang w:eastAsia="sk-SK"/>
      </w:rPr>
      <w:drawing>
        <wp:anchor distT="0" distB="0" distL="114300" distR="114300" simplePos="0" relativeHeight="251675648" behindDoc="0" locked="0" layoutInCell="1" allowOverlap="1" wp14:anchorId="03C59ED7" wp14:editId="77A853DE">
          <wp:simplePos x="0" y="0"/>
          <wp:positionH relativeFrom="margin">
            <wp:posOffset>228600</wp:posOffset>
          </wp:positionH>
          <wp:positionV relativeFrom="paragraph">
            <wp:posOffset>-114300</wp:posOffset>
          </wp:positionV>
          <wp:extent cx="902335" cy="475615"/>
          <wp:effectExtent l="0" t="0" r="0" b="635"/>
          <wp:wrapThrough wrapText="bothSides">
            <wp:wrapPolygon edited="0">
              <wp:start x="10032" y="0"/>
              <wp:lineTo x="1368" y="3461"/>
              <wp:lineTo x="0" y="6056"/>
              <wp:lineTo x="0" y="17303"/>
              <wp:lineTo x="3192" y="19899"/>
              <wp:lineTo x="7296" y="20764"/>
              <wp:lineTo x="9576" y="20764"/>
              <wp:lineTo x="20065" y="19899"/>
              <wp:lineTo x="20065" y="14708"/>
              <wp:lineTo x="11400" y="13842"/>
              <wp:lineTo x="14137" y="10382"/>
              <wp:lineTo x="15505" y="4326"/>
              <wp:lineTo x="14137" y="0"/>
              <wp:lineTo x="10032" y="0"/>
            </wp:wrapPolygon>
          </wp:wrapThrough>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4756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0F17CF25">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CC8487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904662" w:rsidRDefault="0090466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4F263" w14:textId="3BC5A9C0" w:rsidR="00904662" w:rsidRDefault="00904662" w:rsidP="00F272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8257C" w14:textId="0864E05D" w:rsidR="00904662" w:rsidRDefault="00904662"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69E"/>
    <w:rsid w:val="00061D73"/>
    <w:rsid w:val="00062B88"/>
    <w:rsid w:val="000631CF"/>
    <w:rsid w:val="0006321E"/>
    <w:rsid w:val="00064B9C"/>
    <w:rsid w:val="00066C8D"/>
    <w:rsid w:val="00070384"/>
    <w:rsid w:val="000719AA"/>
    <w:rsid w:val="000722EB"/>
    <w:rsid w:val="000742E6"/>
    <w:rsid w:val="000748BC"/>
    <w:rsid w:val="000754E4"/>
    <w:rsid w:val="00076890"/>
    <w:rsid w:val="00076FC2"/>
    <w:rsid w:val="0007746C"/>
    <w:rsid w:val="00080112"/>
    <w:rsid w:val="000806BF"/>
    <w:rsid w:val="00081CF9"/>
    <w:rsid w:val="00081DCA"/>
    <w:rsid w:val="00084148"/>
    <w:rsid w:val="00086D95"/>
    <w:rsid w:val="00092001"/>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95DE9"/>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10E"/>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B7B65"/>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F2FBD"/>
    <w:rsid w:val="00500FB7"/>
    <w:rsid w:val="00502FF7"/>
    <w:rsid w:val="0050379E"/>
    <w:rsid w:val="00504D90"/>
    <w:rsid w:val="00505404"/>
    <w:rsid w:val="00505686"/>
    <w:rsid w:val="005059AE"/>
    <w:rsid w:val="0050663E"/>
    <w:rsid w:val="00510642"/>
    <w:rsid w:val="00511C3C"/>
    <w:rsid w:val="00512A67"/>
    <w:rsid w:val="0051337A"/>
    <w:rsid w:val="00516A8C"/>
    <w:rsid w:val="00517135"/>
    <w:rsid w:val="005173BA"/>
    <w:rsid w:val="005206F0"/>
    <w:rsid w:val="00520771"/>
    <w:rsid w:val="0052269D"/>
    <w:rsid w:val="00523125"/>
    <w:rsid w:val="005248A8"/>
    <w:rsid w:val="00525D0F"/>
    <w:rsid w:val="00525E76"/>
    <w:rsid w:val="005273ED"/>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098D"/>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CA2"/>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3F13"/>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619D"/>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62"/>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3154"/>
    <w:rsid w:val="00945D65"/>
    <w:rsid w:val="00946CBE"/>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4F96"/>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2685"/>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6460"/>
    <w:rsid w:val="00C47274"/>
    <w:rsid w:val="00C47A83"/>
    <w:rsid w:val="00C5186D"/>
    <w:rsid w:val="00C51D2B"/>
    <w:rsid w:val="00C52453"/>
    <w:rsid w:val="00C52575"/>
    <w:rsid w:val="00C5470C"/>
    <w:rsid w:val="00C5565D"/>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86D"/>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135A"/>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32A1"/>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2BC6"/>
    <w:rsid w:val="00F33E14"/>
    <w:rsid w:val="00F35341"/>
    <w:rsid w:val="00F356A1"/>
    <w:rsid w:val="00F35CD7"/>
    <w:rsid w:val="00F365AC"/>
    <w:rsid w:val="00F372F8"/>
    <w:rsid w:val="00F40E1E"/>
    <w:rsid w:val="00F41772"/>
    <w:rsid w:val="00F43849"/>
    <w:rsid w:val="00F45A48"/>
    <w:rsid w:val="00F535D6"/>
    <w:rsid w:val="00F54909"/>
    <w:rsid w:val="00F57698"/>
    <w:rsid w:val="00F57803"/>
    <w:rsid w:val="00F57956"/>
    <w:rsid w:val="00F61372"/>
    <w:rsid w:val="00F6756D"/>
    <w:rsid w:val="00F711CE"/>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1BA6"/>
    <w:rsid w:val="00FD2664"/>
    <w:rsid w:val="00FD3A4A"/>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 w:type="table" w:customStyle="1" w:styleId="Mriekatabuky2">
    <w:name w:val="Mriežka tabuľky2"/>
    <w:basedOn w:val="Normlnatabuka"/>
    <w:next w:val="Mriekatabuky"/>
    <w:uiPriority w:val="59"/>
    <w:rsid w:val="0090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86F23"/>
    <w:rsid w:val="00101C6C"/>
    <w:rsid w:val="00147404"/>
    <w:rsid w:val="0015687B"/>
    <w:rsid w:val="001836F7"/>
    <w:rsid w:val="0031009D"/>
    <w:rsid w:val="00370346"/>
    <w:rsid w:val="00397D72"/>
    <w:rsid w:val="003B20BC"/>
    <w:rsid w:val="003C4D1D"/>
    <w:rsid w:val="003E05BF"/>
    <w:rsid w:val="00402505"/>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B0225"/>
    <w:rsid w:val="007F7509"/>
    <w:rsid w:val="007F783C"/>
    <w:rsid w:val="00803F6C"/>
    <w:rsid w:val="00830D65"/>
    <w:rsid w:val="008A5F9C"/>
    <w:rsid w:val="008F0B6E"/>
    <w:rsid w:val="009400AE"/>
    <w:rsid w:val="009429AC"/>
    <w:rsid w:val="00947A88"/>
    <w:rsid w:val="00966EEE"/>
    <w:rsid w:val="00976238"/>
    <w:rsid w:val="009B4DB2"/>
    <w:rsid w:val="009C3CCC"/>
    <w:rsid w:val="00A118B3"/>
    <w:rsid w:val="00A15D86"/>
    <w:rsid w:val="00AF0652"/>
    <w:rsid w:val="00B21DAE"/>
    <w:rsid w:val="00B4304F"/>
    <w:rsid w:val="00B50066"/>
    <w:rsid w:val="00BC4D18"/>
    <w:rsid w:val="00BE51E0"/>
    <w:rsid w:val="00C53C8D"/>
    <w:rsid w:val="00CE79F2"/>
    <w:rsid w:val="00D5420E"/>
    <w:rsid w:val="00D659EE"/>
    <w:rsid w:val="00E426B2"/>
    <w:rsid w:val="00E4685B"/>
    <w:rsid w:val="00E62B20"/>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0CEE-00D7-4F18-8429-D5B70E7B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3818</Words>
  <Characters>21766</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Kristi</cp:lastModifiedBy>
  <cp:revision>5</cp:revision>
  <dcterms:created xsi:type="dcterms:W3CDTF">2022-08-01T22:02:00Z</dcterms:created>
  <dcterms:modified xsi:type="dcterms:W3CDTF">2022-12-27T11:11:00Z</dcterms:modified>
</cp:coreProperties>
</file>