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w:t>
      </w:r>
      <w:proofErr w:type="spellStart"/>
      <w:r w:rsidRPr="00CB7AB9">
        <w:rPr>
          <w:rFonts w:cstheme="minorHAnsi"/>
          <w:b/>
          <w:sz w:val="28"/>
          <w:szCs w:val="28"/>
        </w:rPr>
        <w:t>podopatrenia</w:t>
      </w:r>
      <w:proofErr w:type="spellEnd"/>
      <w:r w:rsidRPr="00CB7AB9">
        <w:rPr>
          <w:rFonts w:cstheme="minorHAnsi"/>
          <w:b/>
          <w:sz w:val="28"/>
          <w:szCs w:val="28"/>
        </w:rPr>
        <w:t xml:space="preserve">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28131664"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00A80E6E" w:rsidRPr="00006494">
        <w:rPr>
          <w:rFonts w:cstheme="minorHAnsi"/>
          <w:b/>
          <w:sz w:val="28"/>
          <w:szCs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A56FD9"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A56FD9"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A56FD9"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A56FD9"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A56FD9"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A56FD9"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A56FD9"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A56FD9"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A56FD9"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A56FD9"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A56FD9"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A56FD9"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A56FD9"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A56FD9"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A56FD9"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A56FD9"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w:t>
      </w:r>
      <w:proofErr w:type="spellStart"/>
      <w:r w:rsidR="00F65770" w:rsidRPr="00CB7AB9">
        <w:rPr>
          <w:rFonts w:cstheme="minorHAnsi"/>
          <w:color w:val="000000" w:themeColor="text1"/>
          <w:sz w:val="20"/>
          <w:szCs w:val="20"/>
        </w:rPr>
        <w:t>podopatrenia</w:t>
      </w:r>
      <w:proofErr w:type="spellEnd"/>
      <w:r w:rsidR="00F65770" w:rsidRPr="00CB7AB9">
        <w:rPr>
          <w:rFonts w:cstheme="minorHAnsi"/>
          <w:color w:val="000000" w:themeColor="text1"/>
          <w:sz w:val="20"/>
          <w:szCs w:val="20"/>
        </w:rPr>
        <w:t>,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 xml:space="preserve">Podmienky poskytnutia príspevku pre jednotlivé </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2022 a </w:t>
      </w:r>
      <w:proofErr w:type="spellStart"/>
      <w:r w:rsidR="00DD35FA" w:rsidRPr="00CB7AB9">
        <w:rPr>
          <w:rFonts w:cstheme="minorHAnsi"/>
          <w:color w:val="000000" w:themeColor="text1"/>
          <w:sz w:val="20"/>
          <w:szCs w:val="20"/>
        </w:rPr>
        <w:t>podopatrenia</w:t>
      </w:r>
      <w:proofErr w:type="spellEnd"/>
      <w:r w:rsidR="00DD35FA" w:rsidRPr="00CB7AB9">
        <w:rPr>
          <w:rFonts w:cstheme="minorHAnsi"/>
          <w:color w:val="000000" w:themeColor="text1"/>
          <w:sz w:val="20"/>
          <w:szCs w:val="20"/>
        </w:rPr>
        <w:t xml:space="preserve">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 xml:space="preserve">oprávnenosť žiadateľa, miesto realizácie, oprávnenosť činností, minimálna a maximálna výška na projekt, oprávnenosť výdavkov, súlad s pravidlami schémy pomoci de </w:t>
      </w:r>
      <w:proofErr w:type="spellStart"/>
      <w:r w:rsidRPr="00CB7AB9">
        <w:rPr>
          <w:rFonts w:cstheme="minorHAnsi"/>
          <w:b/>
          <w:color w:val="000000" w:themeColor="text1"/>
          <w:sz w:val="20"/>
          <w:szCs w:val="20"/>
        </w:rPr>
        <w:t>minimis</w:t>
      </w:r>
      <w:proofErr w:type="spellEnd"/>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w:t>
      </w:r>
      <w:proofErr w:type="spellStart"/>
      <w:r w:rsidR="00F65770" w:rsidRPr="00CB7AB9">
        <w:rPr>
          <w:rFonts w:cstheme="minorHAnsi"/>
          <w:color w:val="000000" w:themeColor="text1"/>
          <w:sz w:val="20"/>
          <w:szCs w:val="20"/>
        </w:rPr>
        <w:t>podopatrenia</w:t>
      </w:r>
      <w:proofErr w:type="spellEnd"/>
      <w:r w:rsidR="00F65770" w:rsidRPr="00CB7AB9">
        <w:rPr>
          <w:rFonts w:cstheme="minorHAnsi"/>
          <w:color w:val="000000" w:themeColor="text1"/>
          <w:sz w:val="20"/>
          <w:szCs w:val="20"/>
        </w:rPr>
        <w:t xml:space="preserve">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 xml:space="preserve">špecifické pre jednotlivé </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w:t>
      </w:r>
      <w:proofErr w:type="spellStart"/>
      <w:r w:rsidRPr="00CB7AB9">
        <w:rPr>
          <w:color w:val="000000"/>
        </w:rPr>
        <w:t>podopatreniach</w:t>
      </w:r>
      <w:proofErr w:type="spellEnd"/>
      <w:r w:rsidRPr="00CB7AB9">
        <w:rPr>
          <w:color w:val="000000"/>
        </w:rPr>
        <w:t xml:space="preserve">,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 xml:space="preserve">pre jednotlivé </w:t>
      </w:r>
      <w:proofErr w:type="spellStart"/>
      <w:r w:rsidR="005E78FB" w:rsidRPr="00CB7AB9">
        <w:rPr>
          <w:color w:val="000000"/>
        </w:rPr>
        <w:t>podopatrenia</w:t>
      </w:r>
      <w:proofErr w:type="spellEnd"/>
      <w:r w:rsidR="005E78FB" w:rsidRPr="00CB7AB9">
        <w:rPr>
          <w:color w:val="000000"/>
        </w:rPr>
        <w:t>:</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bodov</w:t>
      </w:r>
      <w:r w:rsidR="004F0782" w:rsidRPr="00CB7AB9">
        <w:rPr>
          <w:color w:val="000000"/>
          <w:sz w:val="20"/>
          <w:szCs w:val="20"/>
        </w:rPr>
        <w:t xml:space="preserve"> s výnimkou </w:t>
      </w:r>
      <w:proofErr w:type="spellStart"/>
      <w:r w:rsidR="004F0782" w:rsidRPr="00CB7AB9">
        <w:rPr>
          <w:color w:val="000000"/>
          <w:sz w:val="20"/>
          <w:szCs w:val="20"/>
        </w:rPr>
        <w:t>podopatrenia</w:t>
      </w:r>
      <w:proofErr w:type="spellEnd"/>
      <w:r w:rsidR="004F0782" w:rsidRPr="00CB7AB9">
        <w:rPr>
          <w:color w:val="000000"/>
          <w:sz w:val="20"/>
          <w:szCs w:val="20"/>
        </w:rPr>
        <w:t xml:space="preserve">  6.1 a </w:t>
      </w:r>
      <w:proofErr w:type="spellStart"/>
      <w:r w:rsidR="004F0782" w:rsidRPr="00CB7AB9">
        <w:rPr>
          <w:color w:val="000000"/>
          <w:sz w:val="20"/>
          <w:szCs w:val="20"/>
        </w:rPr>
        <w:t>podopatrenia</w:t>
      </w:r>
      <w:proofErr w:type="spellEnd"/>
      <w:r w:rsidR="004F0782" w:rsidRPr="00CB7AB9">
        <w:rPr>
          <w:color w:val="000000"/>
          <w:sz w:val="20"/>
          <w:szCs w:val="20"/>
        </w:rPr>
        <w:t xml:space="preserve"> 6.3</w:t>
      </w:r>
      <w:r w:rsidRPr="00CB7AB9">
        <w:rPr>
          <w:color w:val="000000"/>
          <w:sz w:val="20"/>
          <w:szCs w:val="20"/>
        </w:rPr>
        <w:t xml:space="preserve">. </w:t>
      </w:r>
      <w:r w:rsidR="006D2DF7">
        <w:rPr>
          <w:color w:val="000000"/>
          <w:sz w:val="20"/>
          <w:szCs w:val="20"/>
        </w:rPr>
        <w:t xml:space="preserve"> </w:t>
      </w:r>
      <w:r w:rsidR="006D2DF7" w:rsidRPr="00006494">
        <w:rPr>
          <w:sz w:val="20"/>
          <w:szCs w:val="20"/>
        </w:rPr>
        <w:t xml:space="preserve">V rámci  </w:t>
      </w:r>
      <w:proofErr w:type="spellStart"/>
      <w:r w:rsidR="006D2DF7" w:rsidRPr="00006494">
        <w:rPr>
          <w:sz w:val="20"/>
          <w:szCs w:val="20"/>
        </w:rPr>
        <w:t>podopatrenia</w:t>
      </w:r>
      <w:proofErr w:type="spellEnd"/>
      <w:r w:rsidR="006D2DF7" w:rsidRPr="00006494">
        <w:rPr>
          <w:sz w:val="20"/>
          <w:szCs w:val="20"/>
        </w:rPr>
        <w:t xml:space="preserve">  6.1 a </w:t>
      </w:r>
      <w:proofErr w:type="spellStart"/>
      <w:r w:rsidR="006D2DF7" w:rsidRPr="00006494">
        <w:rPr>
          <w:sz w:val="20"/>
          <w:szCs w:val="20"/>
        </w:rPr>
        <w:t>podopatrenia</w:t>
      </w:r>
      <w:proofErr w:type="spellEnd"/>
      <w:r w:rsidR="006D2DF7" w:rsidRPr="00006494">
        <w:rPr>
          <w:sz w:val="20"/>
          <w:szCs w:val="20"/>
        </w:rPr>
        <w:t xml:space="preserve"> 6.3 je stanovený počet bodov 51 bodov. </w:t>
      </w:r>
      <w:r w:rsidRPr="00CB7AB9">
        <w:rPr>
          <w:color w:val="000000"/>
          <w:sz w:val="20"/>
          <w:szCs w:val="20"/>
        </w:rPr>
        <w:t xml:space="preserve">V rámci ITMS 2014+ sa povinné 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w:t>
      </w:r>
      <w:proofErr w:type="spellStart"/>
      <w:r w:rsidR="00F65770" w:rsidRPr="00CB7AB9">
        <w:rPr>
          <w:rFonts w:cstheme="minorHAnsi"/>
          <w:color w:val="000000" w:themeColor="text1"/>
          <w:sz w:val="20"/>
          <w:szCs w:val="20"/>
        </w:rPr>
        <w:t>podopatrení</w:t>
      </w:r>
      <w:proofErr w:type="spellEnd"/>
      <w:r w:rsidR="00F65770" w:rsidRPr="00CB7AB9">
        <w:rPr>
          <w:rFonts w:cstheme="minorHAnsi"/>
          <w:color w:val="000000" w:themeColor="text1"/>
          <w:sz w:val="20"/>
          <w:szCs w:val="20"/>
        </w:rPr>
        <w:t xml:space="preserve">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CB1AEE" w:rsidRDefault="00F65770" w:rsidP="00E97831"/>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5CB6C0B2"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proofErr w:type="spellStart"/>
            <w:r w:rsidRPr="00CB7AB9">
              <w:rPr>
                <w:rFonts w:cstheme="minorHAnsi"/>
                <w:b/>
                <w:bCs/>
                <w:iCs/>
                <w:color w:val="000000" w:themeColor="text1"/>
                <w:sz w:val="18"/>
                <w:szCs w:val="18"/>
              </w:rPr>
              <w:t>P.č</w:t>
            </w:r>
            <w:proofErr w:type="spellEnd"/>
            <w:r w:rsidRPr="00CB7AB9">
              <w:rPr>
                <w:rFonts w:cstheme="minorHAnsi"/>
                <w:b/>
                <w:bCs/>
                <w:iCs/>
                <w:color w:val="000000" w:themeColor="text1"/>
                <w:sz w:val="18"/>
                <w:szCs w:val="18"/>
              </w:rPr>
              <w:t>.</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1"/>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Dôvera zdravotná </w:t>
            </w:r>
            <w:proofErr w:type="spellStart"/>
            <w:r w:rsidRPr="00CB7AB9">
              <w:rPr>
                <w:rFonts w:cstheme="minorHAnsi"/>
                <w:color w:val="000000" w:themeColor="text1"/>
                <w:sz w:val="16"/>
                <w:szCs w:val="16"/>
              </w:rPr>
              <w:t>poisťovňa:</w:t>
            </w:r>
            <w:hyperlink r:id="rId16" w:history="1">
              <w:r w:rsidRPr="00CB7AB9">
                <w:rPr>
                  <w:rStyle w:val="Hypertextovprepojenie"/>
                  <w:rFonts w:cstheme="minorHAnsi"/>
                  <w:color w:val="000000" w:themeColor="text1"/>
                  <w:sz w:val="16"/>
                  <w:szCs w:val="16"/>
                </w:rPr>
                <w:t>http</w:t>
              </w:r>
              <w:proofErr w:type="spellEnd"/>
              <w:r w:rsidRPr="00CB7AB9">
                <w:rPr>
                  <w:rStyle w:val="Hypertextovprepojenie"/>
                  <w:rFonts w:cstheme="minorHAnsi"/>
                  <w:color w:val="000000" w:themeColor="text1"/>
                  <w:sz w:val="16"/>
                  <w:szCs w:val="16"/>
                </w:rPr>
                <w:t>://www.dovera.sk/overenia/dlznici/zoznam-dlznikov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proofErr w:type="spellStart"/>
            <w:r w:rsidRPr="00CB7AB9">
              <w:rPr>
                <w:rFonts w:cstheme="minorHAnsi"/>
                <w:color w:val="000000" w:themeColor="text1"/>
                <w:sz w:val="16"/>
                <w:szCs w:val="16"/>
              </w:rPr>
              <w:t>Union</w:t>
            </w:r>
            <w:proofErr w:type="spellEnd"/>
            <w:r w:rsidRPr="00CB7AB9">
              <w:rPr>
                <w:rFonts w:cstheme="minorHAnsi"/>
                <w:color w:val="000000" w:themeColor="text1"/>
                <w:sz w:val="16"/>
                <w:szCs w:val="16"/>
              </w:rPr>
              <w:t xml:space="preserve">: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w:t>
            </w:r>
            <w:proofErr w:type="spellStart"/>
            <w:r w:rsidR="003E4086" w:rsidRPr="00CB7AB9">
              <w:rPr>
                <w:rFonts w:cstheme="minorHAnsi"/>
                <w:color w:val="000000" w:themeColor="text1"/>
                <w:sz w:val="16"/>
                <w:szCs w:val="16"/>
              </w:rPr>
              <w:t>sken</w:t>
            </w:r>
            <w:proofErr w:type="spellEnd"/>
            <w:r w:rsidR="003E4086" w:rsidRPr="00CB7AB9">
              <w:rPr>
                <w:rFonts w:cstheme="minorHAnsi"/>
                <w:color w:val="000000" w:themeColor="text1"/>
                <w:sz w:val="16"/>
                <w:szCs w:val="16"/>
              </w:rPr>
              <w:t xml:space="preserve">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proofErr w:type="spellStart"/>
            <w:r w:rsidR="003E4086" w:rsidRPr="00CB7AB9">
              <w:rPr>
                <w:rFonts w:cstheme="minorHAnsi"/>
                <w:b/>
                <w:color w:val="000000" w:themeColor="text1"/>
                <w:sz w:val="16"/>
                <w:szCs w:val="16"/>
              </w:rPr>
              <w:t>sken</w:t>
            </w:r>
            <w:proofErr w:type="spellEnd"/>
            <w:r w:rsidR="003E4086" w:rsidRPr="00CB7AB9">
              <w:rPr>
                <w:rFonts w:cstheme="minorHAnsi"/>
                <w:b/>
                <w:color w:val="000000" w:themeColor="text1"/>
                <w:sz w:val="16"/>
                <w:szCs w:val="16"/>
              </w:rPr>
              <w:t xml:space="preserve"> vo formáte .</w:t>
            </w:r>
            <w:proofErr w:type="spellStart"/>
            <w:r w:rsidR="003E4086" w:rsidRPr="00CB7AB9">
              <w:rPr>
                <w:rFonts w:cstheme="minorHAnsi"/>
                <w:b/>
                <w:color w:val="000000" w:themeColor="text1"/>
                <w:sz w:val="16"/>
                <w:szCs w:val="16"/>
              </w:rPr>
              <w:t>pdf</w:t>
            </w:r>
            <w:proofErr w:type="spellEnd"/>
            <w:r w:rsidR="003E4086" w:rsidRPr="00CB7AB9">
              <w:rPr>
                <w:rFonts w:cstheme="minorHAnsi"/>
                <w:b/>
                <w:color w:val="000000" w:themeColor="text1"/>
                <w:sz w:val="16"/>
                <w:szCs w:val="16"/>
              </w:rPr>
              <w:t xml:space="preserve">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2"/>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3"/>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proofErr w:type="spellStart"/>
            <w:r w:rsidR="00261FF9" w:rsidRPr="00CB7AB9">
              <w:rPr>
                <w:rFonts w:cstheme="minorHAnsi"/>
                <w:b/>
                <w:color w:val="000000" w:themeColor="text1"/>
                <w:sz w:val="16"/>
                <w:szCs w:val="16"/>
              </w:rPr>
              <w:t>sken</w:t>
            </w:r>
            <w:proofErr w:type="spellEnd"/>
            <w:r w:rsidR="00261FF9" w:rsidRPr="00CB7AB9">
              <w:rPr>
                <w:rFonts w:cstheme="minorHAnsi"/>
                <w:b/>
                <w:color w:val="000000" w:themeColor="text1"/>
                <w:sz w:val="16"/>
                <w:szCs w:val="16"/>
              </w:rPr>
              <w:t xml:space="preserve">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proofErr w:type="spellStart"/>
            <w:r w:rsidR="00403E7C" w:rsidRPr="00CB7AB9">
              <w:rPr>
                <w:rFonts w:cstheme="minorHAnsi"/>
                <w:b/>
                <w:color w:val="000000" w:themeColor="text1"/>
                <w:sz w:val="16"/>
                <w:szCs w:val="16"/>
              </w:rPr>
              <w:t>sken</w:t>
            </w:r>
            <w:proofErr w:type="spellEnd"/>
            <w:r w:rsidR="00403E7C" w:rsidRPr="00CB7AB9">
              <w:rPr>
                <w:rFonts w:cstheme="minorHAnsi"/>
                <w:b/>
                <w:color w:val="000000" w:themeColor="text1"/>
                <w:sz w:val="16"/>
                <w:szCs w:val="16"/>
              </w:rPr>
              <w:t xml:space="preserve">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proofErr w:type="spellStart"/>
            <w:r w:rsidR="00261FF9" w:rsidRPr="00CB7AB9">
              <w:rPr>
                <w:rFonts w:cstheme="minorHAnsi"/>
                <w:b/>
                <w:color w:val="000000" w:themeColor="text1"/>
                <w:sz w:val="16"/>
                <w:szCs w:val="16"/>
              </w:rPr>
              <w:t>sken</w:t>
            </w:r>
            <w:proofErr w:type="spellEnd"/>
            <w:r w:rsidR="00261FF9" w:rsidRPr="00CB7AB9">
              <w:rPr>
                <w:rFonts w:cstheme="minorHAnsi"/>
                <w:b/>
                <w:color w:val="000000" w:themeColor="text1"/>
                <w:sz w:val="16"/>
                <w:szCs w:val="16"/>
              </w:rPr>
              <w:t xml:space="preserve">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52593D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Overenie na webovom sídle </w:t>
            </w:r>
            <w:hyperlink r:id="rId23"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r>
              <w:rPr>
                <w:rFonts w:eastAsiaTheme="minorHAnsi" w:cstheme="minorHAnsi"/>
                <w:color w:val="000000" w:themeColor="text1"/>
                <w:sz w:val="16"/>
                <w:szCs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1486E0F2" w:rsidR="00BD65BB" w:rsidRPr="00CB7AB9" w:rsidRDefault="00BD65BB" w:rsidP="002C09AB">
            <w:pPr>
              <w:spacing w:after="0" w:line="240" w:lineRule="auto"/>
              <w:rPr>
                <w:rFonts w:cstheme="minorHAnsi"/>
                <w:b/>
                <w:iCs/>
                <w:color w:val="000000" w:themeColor="text1"/>
                <w:sz w:val="18"/>
                <w:szCs w:val="18"/>
              </w:rPr>
            </w:pPr>
            <w:r w:rsidRPr="00CB7AB9">
              <w:rPr>
                <w:rFonts w:cstheme="minorHAnsi"/>
                <w:b/>
                <w:iCs/>
                <w:color w:val="000000" w:themeColor="text1"/>
                <w:sz w:val="18"/>
                <w:szCs w:val="18"/>
              </w:rPr>
              <w:t xml:space="preserve">Podmienky týkajúce sa štátnej pomoci a vyplývajúce zo schém štátnej pomoci/pomoci de </w:t>
            </w:r>
            <w:proofErr w:type="spellStart"/>
            <w:r w:rsidRPr="00CB7AB9">
              <w:rPr>
                <w:rFonts w:cstheme="minorHAnsi"/>
                <w:b/>
                <w:iCs/>
                <w:color w:val="000000" w:themeColor="text1"/>
                <w:sz w:val="18"/>
                <w:szCs w:val="18"/>
              </w:rPr>
              <w:t>minimis</w:t>
            </w:r>
            <w:proofErr w:type="spellEnd"/>
            <w:r w:rsidRPr="00CB7AB9">
              <w:rPr>
                <w:rStyle w:val="Odkaznapoznmkupodiarou"/>
                <w:rFonts w:cstheme="minorHAnsi"/>
                <w:b/>
                <w:iCs/>
                <w:color w:val="000000" w:themeColor="text1"/>
                <w:sz w:val="18"/>
                <w:szCs w:val="18"/>
              </w:rPr>
              <w:footnoteReference w:id="4"/>
            </w:r>
          </w:p>
          <w:p w14:paraId="1B5A43EC" w14:textId="63F266CA" w:rsidR="00BD65BB" w:rsidRPr="00CB7AB9" w:rsidRDefault="00BD65BB" w:rsidP="009F1D61">
            <w:pPr>
              <w:pStyle w:val="Odsekzoznamu"/>
              <w:numPr>
                <w:ilvl w:val="0"/>
                <w:numId w:val="102"/>
              </w:numPr>
              <w:spacing w:after="0" w:line="240" w:lineRule="auto"/>
              <w:ind w:left="209" w:hanging="209"/>
              <w:jc w:val="both"/>
              <w:rPr>
                <w:rFonts w:cstheme="minorHAnsi"/>
                <w:strike/>
                <w:color w:val="000000" w:themeColor="text1"/>
                <w:sz w:val="16"/>
                <w:szCs w:val="16"/>
              </w:rPr>
            </w:pPr>
            <w:r w:rsidRPr="00CB7AB9">
              <w:rPr>
                <w:rFonts w:cstheme="minorHAnsi"/>
                <w:color w:val="000000" w:themeColor="text1"/>
                <w:sz w:val="16"/>
                <w:szCs w:val="16"/>
              </w:rPr>
              <w:t>Forma a spôsob preukázania splnenia PPP je uvedená pri opatrení/</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v kapitole 1.2.2.</w:t>
            </w: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Každá investičná operácia, ak sa na ňu vzťahuje zákon č. 24/2006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5"/>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00923F66" w:rsidRPr="00CB7AB9">
              <w:rPr>
                <w:rFonts w:cstheme="minorHAnsi"/>
                <w:b/>
                <w:color w:val="000000" w:themeColor="text1"/>
                <w:sz w:val="16"/>
                <w:szCs w:val="16"/>
              </w:rPr>
              <w:t>sken</w:t>
            </w:r>
            <w:proofErr w:type="spellEnd"/>
            <w:r w:rsidR="00923F66" w:rsidRPr="00CB7AB9">
              <w:rPr>
                <w:rFonts w:cstheme="minorHAnsi"/>
                <w:b/>
                <w:color w:val="000000" w:themeColor="text1"/>
                <w:sz w:val="16"/>
                <w:szCs w:val="16"/>
              </w:rPr>
              <w:t xml:space="preserve">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00923F66" w:rsidRPr="00CB7AB9">
              <w:rPr>
                <w:rFonts w:cstheme="minorHAnsi"/>
                <w:b/>
                <w:color w:val="000000" w:themeColor="text1"/>
                <w:sz w:val="16"/>
                <w:szCs w:val="16"/>
              </w:rPr>
              <w:t>sken</w:t>
            </w:r>
            <w:proofErr w:type="spellEnd"/>
            <w:r w:rsidR="00923F66" w:rsidRPr="00CB7AB9">
              <w:rPr>
                <w:rFonts w:cstheme="minorHAnsi"/>
                <w:b/>
                <w:color w:val="000000" w:themeColor="text1"/>
                <w:sz w:val="16"/>
                <w:szCs w:val="16"/>
              </w:rPr>
              <w:t xml:space="preserve">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w:t>
            </w:r>
            <w:proofErr w:type="spellStart"/>
            <w:r w:rsidR="00BD34B8" w:rsidRPr="00CB7AB9">
              <w:rPr>
                <w:rFonts w:cstheme="minorHAnsi"/>
                <w:color w:val="000000" w:themeColor="text1"/>
                <w:sz w:val="16"/>
                <w:szCs w:val="16"/>
              </w:rPr>
              <w:t>Z.z</w:t>
            </w:r>
            <w:proofErr w:type="spellEnd"/>
            <w:r w:rsidR="00BD34B8" w:rsidRPr="00CB7AB9">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Default="003B7C50" w:rsidP="00E97EC8">
            <w:pPr>
              <w:pStyle w:val="Default"/>
              <w:keepLines/>
              <w:widowControl w:val="0"/>
              <w:numPr>
                <w:ilvl w:val="0"/>
                <w:numId w:val="206"/>
              </w:num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v </w:t>
            </w:r>
            <w:proofErr w:type="spellStart"/>
            <w:r>
              <w:rPr>
                <w:rFonts w:asciiTheme="minorHAnsi" w:hAnsiTheme="minorHAnsi" w:cstheme="minorHAnsi"/>
                <w:color w:val="000000" w:themeColor="text1"/>
                <w:sz w:val="18"/>
                <w:szCs w:val="18"/>
              </w:rPr>
              <w:t>pripade</w:t>
            </w:r>
            <w:proofErr w:type="spellEnd"/>
            <w:r>
              <w:rPr>
                <w:rFonts w:asciiTheme="minorHAnsi" w:hAnsiTheme="minorHAnsi" w:cstheme="minorHAnsi"/>
                <w:color w:val="000000" w:themeColor="text1"/>
                <w:sz w:val="18"/>
                <w:szCs w:val="18"/>
              </w:rPr>
              <w:t xml:space="preserve"> </w:t>
            </w:r>
            <w:r w:rsidR="0083618A">
              <w:rPr>
                <w:rFonts w:asciiTheme="minorHAnsi" w:hAnsiTheme="minorHAnsi" w:cstheme="minorHAnsi"/>
                <w:color w:val="000000" w:themeColor="text1"/>
                <w:sz w:val="18"/>
                <w:szCs w:val="18"/>
              </w:rPr>
              <w:t xml:space="preserve">technických problémov, </w:t>
            </w:r>
            <w:r>
              <w:rPr>
                <w:rFonts w:asciiTheme="minorHAnsi" w:hAnsiTheme="minorHAnsi" w:cstheme="minorHAnsi"/>
                <w:color w:val="000000" w:themeColor="text1"/>
                <w:sz w:val="18"/>
                <w:szCs w:val="18"/>
              </w:rPr>
              <w:t>nefunkčnosti integračnej akcie</w:t>
            </w:r>
            <w:r w:rsidR="00360032">
              <w:rPr>
                <w:rFonts w:asciiTheme="minorHAnsi" w:hAnsiTheme="minorHAnsi" w:cstheme="minorHAnsi"/>
                <w:color w:val="000000" w:themeColor="text1"/>
                <w:sz w:val="18"/>
                <w:szCs w:val="18"/>
              </w:rPr>
              <w:t xml:space="preserve"> </w:t>
            </w:r>
            <w:r w:rsidR="00360032" w:rsidRPr="00CB7AB9">
              <w:rPr>
                <w:rFonts w:asciiTheme="minorHAnsi" w:hAnsiTheme="minorHAnsi" w:cstheme="minorHAnsi"/>
                <w:color w:val="000000" w:themeColor="text1"/>
                <w:sz w:val="18"/>
                <w:szCs w:val="18"/>
              </w:rPr>
              <w:t>"Získanie informácie o daňovom nedoplatku v ITMS2014+“</w:t>
            </w:r>
            <w:r w:rsidR="00360032">
              <w:rPr>
                <w:rFonts w:asciiTheme="minorHAnsi" w:hAnsiTheme="minorHAnsi" w:cstheme="minorHAnsi"/>
                <w:color w:val="000000" w:themeColor="text1"/>
                <w:sz w:val="18"/>
                <w:szCs w:val="18"/>
              </w:rPr>
              <w:t>:</w:t>
            </w:r>
          </w:p>
          <w:p w14:paraId="30960308" w14:textId="77777777" w:rsidR="00AA394F" w:rsidRPr="0069487B" w:rsidRDefault="00AA394F"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proofErr w:type="spellStart"/>
            <w:r w:rsidRPr="00722671">
              <w:rPr>
                <w:rFonts w:asciiTheme="minorHAnsi" w:hAnsiTheme="minorHAnsi" w:cstheme="minorHAnsi"/>
                <w:b/>
                <w:color w:val="000000" w:themeColor="text1"/>
                <w:sz w:val="16"/>
                <w:szCs w:val="16"/>
              </w:rPr>
              <w:t>sken</w:t>
            </w:r>
            <w:proofErr w:type="spellEnd"/>
            <w:r w:rsidRPr="00722671">
              <w:rPr>
                <w:rFonts w:asciiTheme="minorHAnsi" w:hAnsiTheme="minorHAnsi" w:cstheme="minorHAnsi"/>
                <w:b/>
                <w:color w:val="000000" w:themeColor="text1"/>
                <w:sz w:val="16"/>
                <w:szCs w:val="16"/>
              </w:rPr>
              <w:t xml:space="preserve"> listinného originálu alebo úradne overenej fotokópie vo formáte .</w:t>
            </w:r>
            <w:proofErr w:type="spellStart"/>
            <w:r w:rsidRPr="00722671">
              <w:rPr>
                <w:rFonts w:asciiTheme="minorHAnsi" w:hAnsiTheme="minorHAnsi" w:cstheme="minorHAnsi"/>
                <w:b/>
                <w:color w:val="000000" w:themeColor="text1"/>
                <w:sz w:val="16"/>
                <w:szCs w:val="16"/>
              </w:rPr>
              <w:t>pdf</w:t>
            </w:r>
            <w:proofErr w:type="spellEnd"/>
            <w:r w:rsidRPr="00722671">
              <w:rPr>
                <w:rFonts w:asciiTheme="minorHAnsi" w:hAnsiTheme="minorHAnsi" w:cstheme="minorHAnsi"/>
                <w:b/>
                <w:color w:val="000000" w:themeColor="text1"/>
                <w:sz w:val="16"/>
                <w:szCs w:val="16"/>
              </w:rPr>
              <w:t xml:space="preserve"> prostredníctvom ITMS2014+</w:t>
            </w:r>
          </w:p>
          <w:p w14:paraId="07A76E3D" w14:textId="77777777" w:rsidR="00E97EC8" w:rsidRPr="0069487B" w:rsidRDefault="00E97EC8" w:rsidP="00E97EC8">
            <w:pPr>
              <w:pStyle w:val="Odsekzoznamu"/>
              <w:numPr>
                <w:ilvl w:val="0"/>
                <w:numId w:val="206"/>
              </w:numPr>
              <w:spacing w:after="0" w:line="240" w:lineRule="auto"/>
              <w:jc w:val="both"/>
              <w:rPr>
                <w:rFonts w:cstheme="minorHAnsi"/>
                <w:b/>
                <w:bCs/>
                <w:iCs/>
                <w:color w:val="000000" w:themeColor="text1"/>
                <w:sz w:val="16"/>
                <w:szCs w:val="16"/>
              </w:rPr>
            </w:pPr>
            <w:r w:rsidRPr="00722671">
              <w:rPr>
                <w:rFonts w:cstheme="minorHAnsi"/>
                <w:color w:val="000000" w:themeColor="text1"/>
                <w:sz w:val="16"/>
                <w:szCs w:val="16"/>
              </w:rPr>
              <w:t>Potvrdenie príslušného daňového úradu v zmysle zákona č. 563/2009 Z. z. o správe daní a o zmene a doplnení niektorých zákonov v znení neskorších predpisov nie</w:t>
            </w:r>
            <w:r w:rsidRPr="00722671">
              <w:rPr>
                <w:rFonts w:cstheme="minorHAnsi"/>
                <w:bCs/>
                <w:color w:val="000000" w:themeColor="text1"/>
                <w:sz w:val="16"/>
                <w:szCs w:val="16"/>
              </w:rPr>
              <w:t xml:space="preserve"> staršie ako 3 m</w:t>
            </w:r>
            <w:r w:rsidRPr="0069487B">
              <w:rPr>
                <w:rFonts w:cstheme="minorHAnsi"/>
                <w:bCs/>
                <w:color w:val="000000" w:themeColor="text1"/>
                <w:sz w:val="16"/>
                <w:szCs w:val="16"/>
              </w:rPr>
              <w:t xml:space="preserve">esiace ku dňu predloženia ŽoNFP, </w:t>
            </w:r>
            <w:proofErr w:type="spellStart"/>
            <w:r w:rsidRPr="0069487B">
              <w:rPr>
                <w:rFonts w:cstheme="minorHAnsi"/>
                <w:b/>
                <w:color w:val="000000" w:themeColor="text1"/>
                <w:sz w:val="16"/>
                <w:szCs w:val="16"/>
              </w:rPr>
              <w:t>sken</w:t>
            </w:r>
            <w:proofErr w:type="spellEnd"/>
            <w:r w:rsidRPr="0069487B">
              <w:rPr>
                <w:rFonts w:cstheme="minorHAnsi"/>
                <w:b/>
                <w:color w:val="000000" w:themeColor="text1"/>
                <w:sz w:val="16"/>
                <w:szCs w:val="16"/>
              </w:rPr>
              <w:t xml:space="preserve">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w:t>
            </w:r>
            <w:proofErr w:type="spellStart"/>
            <w:r w:rsidRPr="0069487B">
              <w:rPr>
                <w:rFonts w:cstheme="minorHAnsi"/>
                <w:b/>
                <w:color w:val="000000" w:themeColor="text1"/>
                <w:sz w:val="16"/>
                <w:szCs w:val="16"/>
              </w:rPr>
              <w:t>pdf</w:t>
            </w:r>
            <w:proofErr w:type="spellEnd"/>
            <w:r w:rsidRPr="0069487B">
              <w:rPr>
                <w:rFonts w:cstheme="minorHAnsi"/>
                <w:b/>
                <w:color w:val="000000" w:themeColor="text1"/>
                <w:sz w:val="16"/>
                <w:szCs w:val="16"/>
              </w:rPr>
              <w:t xml:space="preserve"> prostredníctvom ITMS2014+</w:t>
            </w:r>
          </w:p>
          <w:p w14:paraId="46EE3648" w14:textId="571D9ABB" w:rsidR="00BB7CE5" w:rsidRPr="00CB7AB9" w:rsidRDefault="00E97EC8" w:rsidP="00E97831">
            <w:pPr>
              <w:pStyle w:val="Default"/>
              <w:keepLines/>
              <w:widowControl w:val="0"/>
              <w:ind w:left="36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Zmluva o vedení bankového účtu žiadateľa alebo potvrdenie banky o vedení bankového účtu žiadateľa vrátane uvedenia čísla bankového účtu vo formáte IBAN, </w:t>
            </w:r>
            <w:proofErr w:type="spellStart"/>
            <w:r w:rsidRPr="0069487B">
              <w:rPr>
                <w:rFonts w:cstheme="minorHAnsi"/>
                <w:b/>
                <w:color w:val="000000" w:themeColor="text1"/>
                <w:sz w:val="16"/>
                <w:szCs w:val="16"/>
              </w:rPr>
              <w:t>sken</w:t>
            </w:r>
            <w:proofErr w:type="spellEnd"/>
            <w:r w:rsidRPr="0069487B">
              <w:rPr>
                <w:rFonts w:cstheme="minorHAnsi"/>
                <w:b/>
                <w:color w:val="000000" w:themeColor="text1"/>
                <w:sz w:val="16"/>
                <w:szCs w:val="16"/>
              </w:rPr>
              <w:t xml:space="preserve"> listinného </w:t>
            </w:r>
            <w:r w:rsidR="0083618A">
              <w:rPr>
                <w:rFonts w:cstheme="minorHAnsi"/>
                <w:b/>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w:t>
            </w:r>
            <w:proofErr w:type="spellStart"/>
            <w:r w:rsidRPr="0069487B">
              <w:rPr>
                <w:rFonts w:cstheme="minorHAnsi"/>
                <w:b/>
                <w:color w:val="000000" w:themeColor="text1"/>
                <w:sz w:val="16"/>
                <w:szCs w:val="16"/>
              </w:rPr>
              <w:t>pdf</w:t>
            </w:r>
            <w:proofErr w:type="spellEnd"/>
            <w:r w:rsidRPr="0069487B">
              <w:rPr>
                <w:rFonts w:cstheme="minorHAnsi"/>
                <w:b/>
                <w:color w:val="000000" w:themeColor="text1"/>
                <w:sz w:val="16"/>
                <w:szCs w:val="16"/>
              </w:rPr>
              <w:t xml:space="preserve">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E97EC8">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6"/>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7"/>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proofErr w:type="spellStart"/>
            <w:r w:rsidRPr="00CB7AB9">
              <w:rPr>
                <w:rFonts w:asciiTheme="minorHAnsi" w:eastAsia="Times New Roman" w:hAnsiTheme="minorHAnsi" w:cstheme="minorHAnsi"/>
                <w:b/>
                <w:color w:val="000000" w:themeColor="text1"/>
                <w:sz w:val="16"/>
                <w:szCs w:val="16"/>
              </w:rPr>
              <w:t>sken</w:t>
            </w:r>
            <w:proofErr w:type="spellEnd"/>
            <w:r w:rsidRPr="00CB7AB9">
              <w:rPr>
                <w:rFonts w:asciiTheme="minorHAnsi" w:eastAsia="Times New Roman" w:hAnsiTheme="minorHAnsi" w:cstheme="minorHAnsi"/>
                <w:b/>
                <w:color w:val="000000" w:themeColor="text1"/>
                <w:sz w:val="16"/>
                <w:szCs w:val="16"/>
              </w:rPr>
              <w:t xml:space="preserve"> listinného originálu vo formáte .</w:t>
            </w:r>
            <w:proofErr w:type="spellStart"/>
            <w:r w:rsidRPr="00CB7AB9">
              <w:rPr>
                <w:rFonts w:asciiTheme="minorHAnsi" w:eastAsia="Times New Roman" w:hAnsiTheme="minorHAnsi" w:cstheme="minorHAnsi"/>
                <w:b/>
                <w:color w:val="000000" w:themeColor="text1"/>
                <w:sz w:val="16"/>
                <w:szCs w:val="16"/>
              </w:rPr>
              <w:t>pdf</w:t>
            </w:r>
            <w:proofErr w:type="spellEnd"/>
            <w:r w:rsidRPr="00CB7AB9">
              <w:rPr>
                <w:rFonts w:asciiTheme="minorHAnsi" w:eastAsia="Times New Roman" w:hAnsiTheme="minorHAnsi" w:cstheme="minorHAnsi"/>
                <w:b/>
                <w:color w:val="000000" w:themeColor="text1"/>
                <w:sz w:val="16"/>
                <w:szCs w:val="16"/>
              </w:rPr>
              <w:t xml:space="preserve">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8"/>
            </w:r>
            <w:bookmarkEnd w:id="5"/>
            <w:r w:rsidRPr="00CB7AB9">
              <w:rPr>
                <w:rFonts w:asciiTheme="minorHAnsi" w:eastAsia="Times New Roman" w:hAnsiTheme="minorHAnsi" w:cstheme="minorHAnsi"/>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 overenej fotokópie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dodržuje princíp zákazu konfliktu záujmov v súlade so zákonom č. 292/2014 </w:t>
            </w:r>
            <w:proofErr w:type="spellStart"/>
            <w:r w:rsidRPr="00CB7AB9">
              <w:rPr>
                <w:rFonts w:cstheme="minorHAnsi"/>
                <w:b/>
                <w:color w:val="000000" w:themeColor="text1"/>
                <w:sz w:val="18"/>
                <w:szCs w:val="18"/>
              </w:rPr>
              <w:t>Z.z</w:t>
            </w:r>
            <w:proofErr w:type="spellEnd"/>
            <w:r w:rsidRPr="00CB7AB9">
              <w:rPr>
                <w:rFonts w:cstheme="minorHAnsi"/>
                <w:b/>
                <w:color w:val="000000" w:themeColor="text1"/>
                <w:sz w:val="18"/>
                <w:szCs w:val="18"/>
              </w:rPr>
              <w:t>.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musí dodržiavať princíp zákazu konfliktu záujmov v súlade so zákonom č. 292/2014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9"/>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0"/>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lastRenderedPageBreak/>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CB7AB9">
              <w:rPr>
                <w:rFonts w:asciiTheme="minorHAnsi" w:hAnsiTheme="minorHAnsi" w:cstheme="minorHAnsi"/>
                <w:b/>
                <w:color w:val="000000" w:themeColor="text1"/>
                <w:sz w:val="18"/>
                <w:szCs w:val="18"/>
              </w:rPr>
              <w:t>Z.z</w:t>
            </w:r>
            <w:proofErr w:type="spellEnd"/>
            <w:r w:rsidRPr="00CB7AB9">
              <w:rPr>
                <w:rFonts w:asciiTheme="minorHAnsi" w:hAnsiTheme="minorHAnsi" w:cstheme="minorHAnsi"/>
                <w:b/>
                <w:color w:val="000000" w:themeColor="text1"/>
                <w:sz w:val="18"/>
                <w:szCs w:val="18"/>
              </w:rPr>
              <w:t>.</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w:t>
            </w:r>
            <w:proofErr w:type="spellStart"/>
            <w:r w:rsidRPr="00CB7AB9">
              <w:rPr>
                <w:rFonts w:cstheme="minorHAnsi"/>
                <w:bCs/>
                <w:color w:val="000000" w:themeColor="text1"/>
                <w:sz w:val="16"/>
                <w:szCs w:val="16"/>
                <w:lang w:eastAsia="sk-SK"/>
              </w:rPr>
              <w:t>podopatrenia</w:t>
            </w:r>
            <w:proofErr w:type="spellEnd"/>
            <w:r w:rsidRPr="00CB7AB9">
              <w:rPr>
                <w:rFonts w:cstheme="minorHAnsi"/>
                <w:bCs/>
                <w:color w:val="000000" w:themeColor="text1"/>
                <w:sz w:val="16"/>
                <w:szCs w:val="16"/>
                <w:lang w:eastAsia="sk-SK"/>
              </w:rPr>
              <w:t xml:space="preserve">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1"/>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 xml:space="preserve">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CB7AB9">
              <w:rPr>
                <w:rFonts w:cstheme="minorHAnsi"/>
                <w:color w:val="000000" w:themeColor="text1"/>
                <w:sz w:val="18"/>
                <w:szCs w:val="18"/>
              </w:rPr>
              <w:t>Cross-compliance</w:t>
            </w:r>
            <w:proofErr w:type="spellEnd"/>
            <w:r w:rsidRPr="00CB7AB9">
              <w:rPr>
                <w:rFonts w:cstheme="minorHAnsi"/>
                <w:color w:val="000000" w:themeColor="text1"/>
                <w:sz w:val="18"/>
                <w:szCs w:val="18"/>
              </w:rPr>
              <w:t xml:space="preserve">, biodiverzity, klimatických zmien, priaznivých vplyvov na životné prostredie, ekologickom poľnohospodárstve, informovaní o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CB7AB9">
              <w:rPr>
                <w:rFonts w:cstheme="minorHAnsi"/>
                <w:color w:val="000000" w:themeColor="text1"/>
                <w:sz w:val="18"/>
                <w:szCs w:val="18"/>
              </w:rPr>
              <w:t>fokusovými</w:t>
            </w:r>
            <w:proofErr w:type="spellEnd"/>
            <w:r w:rsidRPr="00CB7AB9">
              <w:rPr>
                <w:rFonts w:cstheme="minorHAnsi"/>
                <w:color w:val="000000" w:themeColor="text1"/>
                <w:sz w:val="18"/>
                <w:szCs w:val="18"/>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w:t>
            </w:r>
            <w:proofErr w:type="spellStart"/>
            <w:r w:rsidRPr="00CB7AB9">
              <w:rPr>
                <w:rFonts w:cstheme="minorHAnsi"/>
                <w:b/>
                <w:color w:val="000000" w:themeColor="text1"/>
                <w:sz w:val="16"/>
                <w:szCs w:val="16"/>
              </w:rPr>
              <w:t>minimis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w:t>
            </w:r>
            <w:proofErr w:type="spellStart"/>
            <w:r w:rsidRPr="00CB7AB9">
              <w:rPr>
                <w:color w:val="000000" w:themeColor="text1"/>
                <w:sz w:val="16"/>
                <w:szCs w:val="16"/>
                <w:lang w:eastAsia="sk-SK"/>
              </w:rPr>
              <w:t>t.j</w:t>
            </w:r>
            <w:proofErr w:type="spellEnd"/>
            <w:r w:rsidRPr="00CB7AB9">
              <w:rPr>
                <w:color w:val="000000" w:themeColor="text1"/>
                <w:sz w:val="16"/>
                <w:szCs w:val="16"/>
                <w:lang w:eastAsia="sk-SK"/>
              </w:rPr>
              <w:t>.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je podnik - aktívny, ako i začínajúci poľnohospodár, obhospodarovateľ lesa</w:t>
            </w:r>
            <w:r w:rsidRPr="00006494">
              <w:rPr>
                <w:sz w:val="16"/>
                <w:szCs w:val="16"/>
                <w:lang w:eastAsia="sk-SK"/>
              </w:rPr>
              <w:t xml:space="preserve">, </w:t>
            </w:r>
            <w:r w:rsidR="000D0B55" w:rsidRPr="00006494">
              <w:rPr>
                <w:sz w:val="16"/>
                <w:szCs w:val="16"/>
                <w:lang w:eastAsia="sk-SK"/>
              </w:rPr>
              <w:t xml:space="preserve"> podnik pôsobiaci v sektore potravinárstva</w:t>
            </w:r>
            <w:r w:rsidR="000D0B55" w:rsidRPr="00CB7AB9">
              <w:rPr>
                <w:color w:val="000000" w:themeColor="text1"/>
                <w:sz w:val="16"/>
                <w:szCs w:val="16"/>
                <w:lang w:eastAsia="sk-SK"/>
              </w:rPr>
              <w:t xml:space="preserve">, </w:t>
            </w:r>
            <w:r w:rsidRPr="00CB7AB9">
              <w:rPr>
                <w:color w:val="000000" w:themeColor="text1"/>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Príjemcami minimálnej pomoci, v prípade podnikov pôsobiacich v oblasti poľnohospodárstva, lesného hospodárstva a spracovania produktov poľnohospodárskej a lesnej prvovýroby, sú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xml:space="preserve">,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 xml:space="preserve">na krátkodobé (maximálne 3 dni), prípadne jednorazové odborné demonštračné a informačné činnosti adresované pre osoby pracujúce v sektore poľnohospodárstva, potravinárstva a lesného hospodárstva, pre iných pôdohospodárov a </w:t>
            </w:r>
            <w:proofErr w:type="spellStart"/>
            <w:r w:rsidRPr="00CB7AB9">
              <w:rPr>
                <w:rFonts w:cstheme="minorHAnsi"/>
                <w:i/>
                <w:color w:val="000000" w:themeColor="text1"/>
                <w:sz w:val="16"/>
                <w:szCs w:val="16"/>
              </w:rPr>
              <w:t>mikro</w:t>
            </w:r>
            <w:proofErr w:type="spellEnd"/>
            <w:r w:rsidRPr="00CB7AB9">
              <w:rPr>
                <w:rFonts w:cstheme="minorHAnsi"/>
                <w:i/>
                <w:color w:val="000000" w:themeColor="text1"/>
                <w:sz w:val="16"/>
                <w:szCs w:val="16"/>
              </w:rPr>
              <w:t>,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 xml:space="preserve">oblasť zamerania na energetickú efektívnosť v pôdohospodárstve, ako napr.: efektívne tepelné hospodárstvo s udržateľným využitím obnoviteľných zdrojov energie, ktoré je podnik schopný produkovať. Využitie </w:t>
            </w:r>
            <w:proofErr w:type="spellStart"/>
            <w:r w:rsidRPr="00CB7AB9">
              <w:rPr>
                <w:rFonts w:eastAsia="Calibri" w:cstheme="minorHAnsi"/>
                <w:i/>
                <w:color w:val="000000" w:themeColor="text1"/>
                <w:sz w:val="16"/>
                <w:szCs w:val="16"/>
                <w:lang w:eastAsia="sk-SK"/>
              </w:rPr>
              <w:t>minimalizačných</w:t>
            </w:r>
            <w:proofErr w:type="spellEnd"/>
            <w:r w:rsidRPr="00CB7AB9">
              <w:rPr>
                <w:rFonts w:eastAsia="Calibri" w:cstheme="minorHAnsi"/>
                <w:i/>
                <w:color w:val="000000" w:themeColor="text1"/>
                <w:sz w:val="16"/>
                <w:szCs w:val="16"/>
                <w:lang w:eastAsia="sk-SK"/>
              </w:rPr>
              <w:t xml:space="preserve">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w:t>
            </w:r>
            <w:proofErr w:type="spellStart"/>
            <w:r w:rsidRPr="00CB7AB9">
              <w:rPr>
                <w:rFonts w:eastAsia="Calibri" w:cstheme="minorHAnsi"/>
                <w:i/>
                <w:color w:val="000000" w:themeColor="text1"/>
                <w:sz w:val="16"/>
                <w:szCs w:val="16"/>
                <w:lang w:eastAsia="sk-SK"/>
              </w:rPr>
              <w:t>exkrementov</w:t>
            </w:r>
            <w:proofErr w:type="spellEnd"/>
            <w:r w:rsidRPr="00CB7AB9">
              <w:rPr>
                <w:rFonts w:eastAsia="Calibri" w:cstheme="minorHAnsi"/>
                <w:i/>
                <w:color w:val="000000" w:themeColor="text1"/>
                <w:sz w:val="16"/>
                <w:szCs w:val="16"/>
                <w:lang w:eastAsia="sk-SK"/>
              </w:rPr>
              <w:t xml:space="preserve">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 xml:space="preserve">Kritéria pre </w:t>
            </w:r>
            <w:proofErr w:type="spellStart"/>
            <w:r w:rsidRPr="00CB7AB9">
              <w:rPr>
                <w:rFonts w:cstheme="minorHAnsi"/>
                <w:b/>
                <w:color w:val="000000" w:themeColor="text1"/>
                <w:sz w:val="16"/>
                <w:szCs w:val="16"/>
                <w:lang w:eastAsia="sk-SK"/>
              </w:rPr>
              <w:t>uznateľnosť</w:t>
            </w:r>
            <w:proofErr w:type="spellEnd"/>
            <w:r w:rsidRPr="00CB7AB9">
              <w:rPr>
                <w:rFonts w:cstheme="minorHAnsi"/>
                <w:b/>
                <w:color w:val="000000" w:themeColor="text1"/>
                <w:sz w:val="16"/>
                <w:szCs w:val="16"/>
                <w:lang w:eastAsia="sk-SK"/>
              </w:rPr>
              <w:t xml:space="preserve">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 xml:space="preserve">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iCs/>
                <w:color w:val="000000" w:themeColor="text1"/>
                <w:sz w:val="16"/>
                <w:szCs w:val="16"/>
              </w:rPr>
              <w:t>flipchart</w:t>
            </w:r>
            <w:proofErr w:type="spellEnd"/>
            <w:r w:rsidR="00E074CB" w:rsidRPr="00CB7AB9">
              <w:rPr>
                <w:rFonts w:cstheme="minorHAnsi"/>
                <w:iCs/>
                <w:color w:val="000000" w:themeColor="text1"/>
                <w:sz w:val="16"/>
                <w:szCs w:val="16"/>
              </w:rPr>
              <w:t xml:space="preserve">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 xml:space="preserve">írenie informácií a publicitu projektu (tvorba webovej stránky, tlačové konferencie, výroba informačných a propagačných materiálov vrátane zverejnenia v tlači a masmédiách a ďalšie </w:t>
            </w:r>
            <w:proofErr w:type="spellStart"/>
            <w:r w:rsidR="00E074CB" w:rsidRPr="00CB7AB9">
              <w:rPr>
                <w:rFonts w:cstheme="minorHAnsi"/>
                <w:color w:val="000000" w:themeColor="text1"/>
                <w:sz w:val="16"/>
                <w:szCs w:val="16"/>
              </w:rPr>
              <w:t>diseminačné</w:t>
            </w:r>
            <w:proofErr w:type="spellEnd"/>
            <w:r w:rsidR="00E074CB" w:rsidRPr="00CB7AB9">
              <w:rPr>
                <w:rFonts w:cstheme="minorHAnsi"/>
                <w:color w:val="000000" w:themeColor="text1"/>
                <w:sz w:val="16"/>
                <w:szCs w:val="16"/>
              </w:rPr>
              <w:t xml:space="preserve">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w:t>
            </w:r>
            <w:proofErr w:type="spellStart"/>
            <w:r w:rsidR="00E074CB" w:rsidRPr="00CB7AB9">
              <w:rPr>
                <w:rFonts w:cstheme="minorHAnsi"/>
                <w:color w:val="000000" w:themeColor="text1"/>
                <w:sz w:val="16"/>
                <w:szCs w:val="16"/>
              </w:rPr>
              <w:t>learning</w:t>
            </w:r>
            <w:proofErr w:type="spellEnd"/>
            <w:r w:rsidR="00E074CB" w:rsidRPr="00CB7AB9">
              <w:rPr>
                <w:rFonts w:cstheme="minorHAnsi"/>
                <w:color w:val="000000" w:themeColor="text1"/>
                <w:sz w:val="16"/>
                <w:szCs w:val="16"/>
              </w:rPr>
              <w:t>,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(mimo rozsahu čl. 42 ZFEÚ) nespadajú pod schému de </w:t>
            </w:r>
            <w:proofErr w:type="spellStart"/>
            <w:r w:rsidRPr="00CB7AB9">
              <w:rPr>
                <w:rFonts w:cstheme="minorHAnsi"/>
                <w:i/>
                <w:color w:val="000000" w:themeColor="text1"/>
                <w:sz w:val="16"/>
                <w:szCs w:val="16"/>
              </w:rPr>
              <w:t>minimis</w:t>
            </w:r>
            <w:proofErr w:type="spellEnd"/>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v priebehu implementácie projektu v zmysle platnej schémy de </w:t>
            </w:r>
            <w:proofErr w:type="spellStart"/>
            <w:r w:rsidRPr="00CB7AB9">
              <w:rPr>
                <w:rFonts w:asciiTheme="minorHAnsi" w:hAnsiTheme="minorHAnsi" w:cstheme="minorHAnsi"/>
                <w:color w:val="000000" w:themeColor="text1"/>
                <w:sz w:val="16"/>
                <w:szCs w:val="16"/>
              </w:rPr>
              <w:t>minimis</w:t>
            </w:r>
            <w:proofErr w:type="spellEnd"/>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12"/>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w:t>
            </w:r>
            <w:proofErr w:type="spellStart"/>
            <w:r w:rsidRPr="00CB7AB9">
              <w:rPr>
                <w:rFonts w:asciiTheme="minorHAnsi" w:hAnsiTheme="minorHAnsi" w:cstheme="minorHAnsi"/>
                <w:bCs/>
                <w:color w:val="000000" w:themeColor="text1"/>
                <w:sz w:val="16"/>
                <w:szCs w:val="16"/>
              </w:rPr>
              <w:t>fokusovej</w:t>
            </w:r>
            <w:proofErr w:type="spellEnd"/>
            <w:r w:rsidRPr="00CB7AB9">
              <w:rPr>
                <w:rFonts w:asciiTheme="minorHAnsi" w:hAnsiTheme="minorHAnsi" w:cstheme="minorHAnsi"/>
                <w:bCs/>
                <w:color w:val="000000" w:themeColor="text1"/>
                <w:sz w:val="16"/>
                <w:szCs w:val="16"/>
              </w:rPr>
              <w:t xml:space="preserve"> oblasti daného </w:t>
            </w:r>
            <w:proofErr w:type="spellStart"/>
            <w:r w:rsidRPr="00CB7AB9">
              <w:rPr>
                <w:rFonts w:asciiTheme="minorHAnsi" w:hAnsiTheme="minorHAnsi" w:cstheme="minorHAnsi"/>
                <w:bCs/>
                <w:color w:val="000000" w:themeColor="text1"/>
                <w:sz w:val="16"/>
                <w:szCs w:val="16"/>
              </w:rPr>
              <w:t>podopatrenia</w:t>
            </w:r>
            <w:proofErr w:type="spellEnd"/>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color w:val="000000" w:themeColor="text1"/>
                <w:sz w:val="16"/>
                <w:szCs w:val="16"/>
              </w:rPr>
              <w:t xml:space="preserve">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 xml:space="preserve">Musí byť zabezpečené pravidelné odborné vzdelávanie kapacít poskytovateľa služieb prenosu vedomostí a zručností, </w:t>
            </w:r>
            <w:proofErr w:type="spellStart"/>
            <w:r w:rsidRPr="00CB7AB9">
              <w:rPr>
                <w:rFonts w:cstheme="minorHAnsi"/>
                <w:b/>
                <w:color w:val="000000" w:themeColor="text1"/>
                <w:sz w:val="18"/>
                <w:szCs w:val="18"/>
              </w:rPr>
              <w:t>t.j</w:t>
            </w:r>
            <w:proofErr w:type="spellEnd"/>
            <w:r w:rsidRPr="00CB7AB9">
              <w:rPr>
                <w:rFonts w:cstheme="minorHAnsi"/>
                <w:b/>
                <w:color w:val="000000" w:themeColor="text1"/>
                <w:sz w:val="18"/>
                <w:szCs w:val="18"/>
              </w:rPr>
              <w:t>.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proofErr w:type="spellStart"/>
            <w:r w:rsidR="00921C2C" w:rsidRPr="00CB7AB9">
              <w:rPr>
                <w:rFonts w:cstheme="minorHAnsi"/>
                <w:b/>
                <w:color w:val="000000" w:themeColor="text1"/>
                <w:sz w:val="16"/>
                <w:szCs w:val="16"/>
              </w:rPr>
              <w:t>sken</w:t>
            </w:r>
            <w:proofErr w:type="spellEnd"/>
            <w:r w:rsidR="00921C2C" w:rsidRPr="00CB7AB9">
              <w:rPr>
                <w:rFonts w:cstheme="minorHAnsi"/>
                <w:b/>
                <w:color w:val="000000" w:themeColor="text1"/>
                <w:sz w:val="16"/>
                <w:szCs w:val="16"/>
              </w:rPr>
              <w:t xml:space="preserve"> originálu vo formáte .</w:t>
            </w:r>
            <w:proofErr w:type="spellStart"/>
            <w:r w:rsidR="00921C2C" w:rsidRPr="00CB7AB9">
              <w:rPr>
                <w:rFonts w:cstheme="minorHAnsi"/>
                <w:b/>
                <w:color w:val="000000" w:themeColor="text1"/>
                <w:sz w:val="16"/>
                <w:szCs w:val="16"/>
              </w:rPr>
              <w:t>pdf</w:t>
            </w:r>
            <w:proofErr w:type="spellEnd"/>
            <w:r w:rsidR="00921C2C" w:rsidRPr="00CB7AB9">
              <w:rPr>
                <w:rFonts w:cstheme="minorHAnsi"/>
                <w:b/>
                <w:color w:val="000000" w:themeColor="text1"/>
                <w:sz w:val="16"/>
                <w:szCs w:val="16"/>
              </w:rPr>
              <w:t xml:space="preserve">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w:t>
            </w:r>
            <w:proofErr w:type="spellStart"/>
            <w:r w:rsidR="000F57B1" w:rsidRPr="00CB7AB9">
              <w:rPr>
                <w:rStyle w:val="markedcontent"/>
                <w:rFonts w:cstheme="minorHAnsi"/>
                <w:color w:val="000000" w:themeColor="text1"/>
                <w:sz w:val="16"/>
                <w:szCs w:val="16"/>
              </w:rPr>
              <w:t>podopatrenia</w:t>
            </w:r>
            <w:proofErr w:type="spellEnd"/>
            <w:r w:rsidR="000F57B1" w:rsidRPr="00CB7AB9">
              <w:rPr>
                <w:rStyle w:val="markedcontent"/>
                <w:rFonts w:cstheme="minorHAnsi"/>
                <w:color w:val="000000" w:themeColor="text1"/>
                <w:sz w:val="16"/>
                <w:szCs w:val="16"/>
              </w:rPr>
              <w:t xml:space="preserve">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CB1AEE" w:rsidRDefault="006262A0" w:rsidP="00E97831"/>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lastRenderedPageBreak/>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3"/>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lastRenderedPageBreak/>
              <w:t xml:space="preserve">Príjemcom pomoci je účastník vzdelávania. V prípade, ak účastník vzdelávania je podnik v zmysle čl. 107 ods. 1 ZFEÚ, musí spĺňať podmienky uvedené v schéme de </w:t>
            </w:r>
            <w:proofErr w:type="spellStart"/>
            <w:r w:rsidRPr="00CB7AB9">
              <w:rPr>
                <w:rFonts w:cstheme="minorHAnsi"/>
                <w:b/>
                <w:color w:val="000000" w:themeColor="text1"/>
                <w:sz w:val="16"/>
                <w:szCs w:val="16"/>
              </w:rPr>
              <w:t>minimis</w:t>
            </w:r>
            <w:proofErr w:type="spellEnd"/>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 xml:space="preserve">(mimo rozsahu čl. 42 ZFEÚ) nespadajú pod schému de </w:t>
            </w:r>
            <w:proofErr w:type="spellStart"/>
            <w:r w:rsidRPr="00CB7AB9">
              <w:rPr>
                <w:rFonts w:cstheme="minorHAnsi"/>
                <w:b/>
                <w:color w:val="000000" w:themeColor="text1"/>
                <w:sz w:val="16"/>
                <w:szCs w:val="16"/>
              </w:rPr>
              <w:t>minimis</w:t>
            </w:r>
            <w:proofErr w:type="spellEnd"/>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color w:val="000000" w:themeColor="text1"/>
                <w:sz w:val="16"/>
                <w:szCs w:val="16"/>
              </w:rPr>
              <w:t>flipchart</w:t>
            </w:r>
            <w:proofErr w:type="spellEnd"/>
            <w:r w:rsidR="00E074CB" w:rsidRPr="00CB7AB9">
              <w:rPr>
                <w:rFonts w:cstheme="minorHAnsi"/>
                <w:color w:val="000000" w:themeColor="text1"/>
                <w:sz w:val="16"/>
                <w:szCs w:val="16"/>
              </w:rPr>
              <w:t xml:space="preserve">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 xml:space="preserve">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 xml:space="preserve">(mimo rozsahu čl. 42 ZFEÚ) nespadajú pod schému de </w:t>
            </w:r>
            <w:proofErr w:type="spellStart"/>
            <w:r w:rsidRPr="00CB7AB9">
              <w:rPr>
                <w:rFonts w:cstheme="minorHAnsi"/>
                <w:b/>
                <w:i/>
                <w:color w:val="000000" w:themeColor="text1"/>
                <w:sz w:val="16"/>
                <w:szCs w:val="16"/>
              </w:rPr>
              <w:t>minimis</w:t>
            </w:r>
            <w:proofErr w:type="spellEnd"/>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musí byť v súlade s identifikovanými potrebami v PRV a aspoň jednou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daného opatrenia, 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lastRenderedPageBreak/>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lastRenderedPageBreak/>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A: Investície do hmotného majetku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3F068E41"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Potvrdenie preukazujúce právnu subjektivitu žiadateľa nie staršie ako 1 mesiac ku dňu predloženia ŽoNFP,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9C6093">
              <w:rPr>
                <w:rFonts w:cstheme="minorHAnsi"/>
                <w:b/>
                <w:color w:val="000000" w:themeColor="text1"/>
                <w:sz w:val="16"/>
                <w:szCs w:val="16"/>
              </w:rPr>
              <w:t>sken</w:t>
            </w:r>
            <w:proofErr w:type="spellEnd"/>
            <w:r w:rsidRPr="009C6093">
              <w:rPr>
                <w:rFonts w:cstheme="minorHAnsi"/>
                <w:b/>
                <w:color w:val="000000" w:themeColor="text1"/>
                <w:sz w:val="16"/>
                <w:szCs w:val="16"/>
              </w:rPr>
              <w:t xml:space="preserve"> podpísaného listinného originálu alebo úradne overenej fotokópie vo formáte .</w:t>
            </w:r>
            <w:proofErr w:type="spellStart"/>
            <w:r w:rsidRPr="009C6093">
              <w:rPr>
                <w:rFonts w:cstheme="minorHAnsi"/>
                <w:b/>
                <w:color w:val="000000" w:themeColor="text1"/>
                <w:sz w:val="16"/>
                <w:szCs w:val="16"/>
              </w:rPr>
              <w:t>pdf</w:t>
            </w:r>
            <w:proofErr w:type="spellEnd"/>
            <w:r w:rsidRPr="009C6093">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lastRenderedPageBreak/>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skladovacích kapacít a pozberovej úpravy vrátane sušiarní s energetickým využitím biomasy na výrobu tepla s max. tepelným výkonom do 2 </w:t>
            </w:r>
            <w:proofErr w:type="spellStart"/>
            <w:r w:rsidRPr="00CB7AB9">
              <w:rPr>
                <w:rFonts w:cstheme="minorHAnsi"/>
                <w:i/>
                <w:color w:val="000000" w:themeColor="text1"/>
                <w:sz w:val="16"/>
                <w:szCs w:val="16"/>
              </w:rPr>
              <w:t>MWt</w:t>
            </w:r>
            <w:proofErr w:type="spellEnd"/>
            <w:r w:rsidRPr="00CB7AB9">
              <w:rPr>
                <w:rFonts w:cstheme="minorHAnsi"/>
                <w:i/>
                <w:color w:val="000000" w:themeColor="text1"/>
                <w:sz w:val="16"/>
                <w:szCs w:val="16"/>
              </w:rPr>
              <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CB7AB9">
              <w:rPr>
                <w:rFonts w:cstheme="minorHAnsi"/>
                <w:color w:val="000000" w:themeColor="text1"/>
                <w:sz w:val="16"/>
                <w:szCs w:val="16"/>
              </w:rPr>
              <w:t>kWe</w:t>
            </w:r>
            <w:proofErr w:type="spellEnd"/>
            <w:r w:rsidRPr="00CB7AB9">
              <w:rPr>
                <w:rFonts w:cstheme="minorHAnsi"/>
                <w:color w:val="000000" w:themeColor="text1"/>
                <w:sz w:val="16"/>
                <w:szCs w:val="16"/>
              </w:rPr>
              <w:t>;</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006494" w:rsidRDefault="00A80E6E" w:rsidP="00A80E6E">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3405EAEC" w14:textId="714FB52E" w:rsidR="00A44FF7" w:rsidRPr="00CB7AB9" w:rsidRDefault="00A44FF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Návrh rozpočtu, vygenerovaný súbor z aplikácie KALKULAČKA  v rámci katalógu cien,  </w:t>
            </w:r>
            <w:r w:rsidRPr="00CB7AB9">
              <w:rPr>
                <w:rFonts w:cstheme="minorHAnsi"/>
                <w:b/>
                <w:color w:val="000000" w:themeColor="text1"/>
                <w:sz w:val="16"/>
                <w:szCs w:val="16"/>
              </w:rPr>
              <w:t>originál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(v prípade aplikácie ŠTANDARDNEJ STUPNICE JEDNOTKOVÝCH VÝDAVKOV</w:t>
            </w:r>
            <w:r w:rsidR="00BE0E67" w:rsidRPr="00CB7AB9">
              <w:rPr>
                <w:rFonts w:cstheme="minorHAnsi"/>
                <w:b/>
                <w:color w:val="000000" w:themeColor="text1"/>
                <w:sz w:val="16"/>
                <w:szCs w:val="16"/>
              </w:rPr>
              <w:t>)</w:t>
            </w:r>
            <w:r w:rsidRPr="00CB7AB9">
              <w:rPr>
                <w:rFonts w:cstheme="minorHAnsi"/>
                <w:b/>
                <w:color w:val="000000" w:themeColor="text1"/>
                <w:sz w:val="16"/>
                <w:szCs w:val="16"/>
              </w:rPr>
              <w:t xml:space="preserve"> </w:t>
            </w:r>
          </w:p>
          <w:p w14:paraId="06DE41CB" w14:textId="2F15CA15" w:rsidR="00B60A25" w:rsidRPr="00CB7AB9" w:rsidRDefault="00A44FF7" w:rsidP="009F1D61">
            <w:pPr>
              <w:pStyle w:val="Odsekzoznamu"/>
              <w:numPr>
                <w:ilvl w:val="1"/>
                <w:numId w:val="239"/>
              </w:numPr>
              <w:spacing w:after="0" w:line="240" w:lineRule="auto"/>
              <w:ind w:left="266" w:hanging="266"/>
              <w:jc w:val="both"/>
              <w:rPr>
                <w:rFonts w:cstheme="minorHAnsi"/>
                <w:b/>
                <w:color w:val="000000" w:themeColor="text1"/>
                <w:sz w:val="16"/>
                <w:szCs w:val="16"/>
              </w:rPr>
            </w:pPr>
            <w:r w:rsidRPr="00CB7AB9">
              <w:rPr>
                <w:rFonts w:cstheme="minorHAnsi"/>
                <w:color w:val="000000" w:themeColor="text1"/>
                <w:sz w:val="16"/>
                <w:szCs w:val="16"/>
              </w:rPr>
              <w:lastRenderedPageBreak/>
              <w:t xml:space="preserve">PHZ, výkaz  - výmer, víťazná cenová ponuka, zmluva s dodávateľom, EKS, katalóg, </w:t>
            </w:r>
            <w:proofErr w:type="spellStart"/>
            <w:r w:rsidRPr="00CB7AB9">
              <w:rPr>
                <w:rFonts w:cstheme="minorHAnsi"/>
                <w:color w:val="000000" w:themeColor="text1"/>
                <w:sz w:val="16"/>
                <w:szCs w:val="16"/>
              </w:rPr>
              <w:t>printscreeny</w:t>
            </w:r>
            <w:proofErr w:type="spellEnd"/>
            <w:r w:rsidRPr="00CB7AB9">
              <w:rPr>
                <w:rFonts w:cstheme="minorHAnsi"/>
                <w:color w:val="000000" w:themeColor="text1"/>
                <w:sz w:val="16"/>
                <w:szCs w:val="16"/>
              </w:rPr>
              <w:t xml:space="preserve"> webových stránok vrátane čitateľnej informácie o cenách, zmluvy CRZ, ukončené zákazky v EKS  a iné, </w:t>
            </w:r>
            <w:r w:rsidR="009C6093">
              <w:rPr>
                <w:rFonts w:cstheme="minorHAnsi"/>
                <w:b/>
                <w:color w:val="000000" w:themeColor="text1"/>
                <w:sz w:val="16"/>
                <w:szCs w:val="16"/>
              </w:rPr>
              <w:t xml:space="preserve"> </w:t>
            </w:r>
            <w:proofErr w:type="spellStart"/>
            <w:r w:rsidR="009C6093">
              <w:rPr>
                <w:rFonts w:cstheme="minorHAnsi"/>
                <w:b/>
                <w:color w:val="000000" w:themeColor="text1"/>
                <w:sz w:val="16"/>
                <w:szCs w:val="16"/>
              </w:rPr>
              <w:t>ske</w:t>
            </w:r>
            <w:r w:rsidRPr="00CB7AB9">
              <w:rPr>
                <w:rFonts w:cstheme="minorHAnsi"/>
                <w:b/>
                <w:color w:val="000000" w:themeColor="text1"/>
                <w:sz w:val="16"/>
                <w:szCs w:val="16"/>
              </w:rPr>
              <w:t>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(v prípade aplikácie JEDNORÁZOVEJ PLATBY) – žiadateľ si môže vybrať jednu z možností, ktorou preukáže stanovenú metódu výpočtu oprávnených výdavkov                        </w:t>
            </w:r>
            <w:r w:rsidRPr="00CB7AB9">
              <w:rPr>
                <w:rFonts w:cstheme="minorHAnsi"/>
                <w:b/>
                <w:color w:val="000000" w:themeColor="text1"/>
                <w:sz w:val="16"/>
                <w:szCs w:val="16"/>
                <w:u w:val="single"/>
              </w:rPr>
              <w:t xml:space="preserve">               </w:t>
            </w:r>
          </w:p>
          <w:p w14:paraId="0EF5C45F" w14:textId="75A41DDE" w:rsidR="00115487" w:rsidRDefault="0011548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341ACAEE" w14:textId="7186C54F" w:rsidR="00A80E6E" w:rsidRPr="00006494" w:rsidRDefault="00A80E6E" w:rsidP="00A80E6E">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5D7392F" w14:textId="6940D8A9"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199FD97C" w14:textId="45C83E6E" w:rsidR="00A80E6E" w:rsidRPr="00006494" w:rsidRDefault="00A80E6E" w:rsidP="00A80E6E">
            <w:pPr>
              <w:pStyle w:val="Odsekzoznamu"/>
              <w:spacing w:after="0" w:line="240" w:lineRule="auto"/>
              <w:ind w:left="263"/>
              <w:jc w:val="both"/>
              <w:rPr>
                <w:rFonts w:cstheme="minorHAnsi"/>
                <w:sz w:val="16"/>
                <w:szCs w:val="16"/>
              </w:rPr>
            </w:pPr>
            <w:r w:rsidRPr="00006494">
              <w:rPr>
                <w:rFonts w:cstheme="minorHAnsi"/>
                <w:sz w:val="16"/>
                <w:szCs w:val="16"/>
              </w:rPr>
              <w:t>ALEBO</w:t>
            </w:r>
          </w:p>
          <w:p w14:paraId="066E3245" w14:textId="040B1E0A"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2EDCE16B" w14:textId="18088C39" w:rsidR="002A5201" w:rsidRPr="00006494" w:rsidRDefault="00F7056E" w:rsidP="002C09AB">
            <w:pPr>
              <w:tabs>
                <w:tab w:val="left" w:pos="567"/>
              </w:tabs>
              <w:spacing w:after="0" w:line="240" w:lineRule="auto"/>
              <w:jc w:val="both"/>
              <w:rPr>
                <w:rFonts w:cstheme="minorHAnsi"/>
                <w:b/>
                <w:sz w:val="16"/>
                <w:szCs w:val="16"/>
                <w:u w:val="single"/>
              </w:rPr>
            </w:pPr>
            <w:r w:rsidRPr="00006494">
              <w:rPr>
                <w:rFonts w:cstheme="minorHAnsi"/>
                <w:b/>
                <w:sz w:val="16"/>
                <w:szCs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w:t>
            </w:r>
            <w:proofErr w:type="spellStart"/>
            <w:r w:rsidRPr="00CB7AB9">
              <w:rPr>
                <w:rFonts w:asciiTheme="minorHAnsi" w:hAnsiTheme="minorHAnsi" w:cstheme="minorHAnsi"/>
                <w:color w:val="000000" w:themeColor="text1"/>
                <w:kern w:val="0"/>
                <w:sz w:val="16"/>
                <w:szCs w:val="16"/>
                <w:lang w:eastAsia="en-US"/>
              </w:rPr>
              <w:t>podopatrenia</w:t>
            </w:r>
            <w:proofErr w:type="spellEnd"/>
            <w:r w:rsidRPr="00CB7AB9">
              <w:rPr>
                <w:rFonts w:asciiTheme="minorHAnsi" w:hAnsiTheme="minorHAnsi" w:cstheme="minorHAnsi"/>
                <w:color w:val="000000" w:themeColor="text1"/>
                <w:kern w:val="0"/>
                <w:sz w:val="16"/>
                <w:szCs w:val="16"/>
                <w:lang w:eastAsia="en-US"/>
              </w:rPr>
              <w:t xml:space="preserve"> 6.1 </w:t>
            </w:r>
            <w:bookmarkStart w:id="14" w:name="_Toc512834736"/>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má rozhodnutie PPA  o schválení podpory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w:t>
            </w:r>
            <w:proofErr w:type="spellStart"/>
            <w:r w:rsidR="00F74E89" w:rsidRPr="00CB7AB9">
              <w:rPr>
                <w:rFonts w:asciiTheme="minorHAnsi" w:hAnsiTheme="minorHAnsi" w:cstheme="minorHAnsi"/>
                <w:bCs/>
                <w:color w:val="000000" w:themeColor="text1"/>
                <w:sz w:val="16"/>
                <w:szCs w:val="16"/>
              </w:rPr>
              <w:t>agroenviromentu</w:t>
            </w:r>
            <w:proofErr w:type="spellEnd"/>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podpísaného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20"/>
                <w:szCs w:val="20"/>
              </w:rPr>
              <w:t>minimis</w:t>
            </w:r>
            <w:proofErr w:type="spellEnd"/>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4.1,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5"/>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musí byť v súlade s identifikovanými potrebami v PRV a aspoň jednou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daného opatrenia, resp.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Projekty vyhodnocované v rámci FO 2B je podmienkou schválený podnikateľský plán v zmysle </w:t>
            </w:r>
            <w:proofErr w:type="spellStart"/>
            <w:r w:rsidRPr="00CB7AB9">
              <w:rPr>
                <w:rFonts w:cstheme="minorHAnsi"/>
                <w:b/>
                <w:color w:val="000000" w:themeColor="text1"/>
                <w:sz w:val="18"/>
                <w:szCs w:val="18"/>
              </w:rPr>
              <w:t>podopatrenia</w:t>
            </w:r>
            <w:proofErr w:type="spellEnd"/>
            <w:r w:rsidRPr="00CB7AB9">
              <w:rPr>
                <w:rFonts w:cstheme="minorHAnsi"/>
                <w:b/>
                <w:color w:val="000000" w:themeColor="text1"/>
                <w:sz w:val="18"/>
                <w:szCs w:val="18"/>
              </w:rPr>
              <w:t xml:space="preserve">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Projekty vyhodnocované v rámci FO 2B je podmienkou schválený podnikateľský plán v zmysle </w:t>
            </w:r>
            <w:proofErr w:type="spellStart"/>
            <w:r w:rsidRPr="00CB7AB9">
              <w:rPr>
                <w:rFonts w:cstheme="minorHAnsi"/>
                <w:color w:val="000000" w:themeColor="text1"/>
                <w:sz w:val="16"/>
                <w:szCs w:val="16"/>
              </w:rPr>
              <w:t>pod</w:t>
            </w:r>
            <w:r w:rsidR="00351731" w:rsidRPr="00CB7AB9">
              <w:rPr>
                <w:rFonts w:cstheme="minorHAnsi"/>
                <w:color w:val="000000" w:themeColor="text1"/>
                <w:sz w:val="16"/>
                <w:szCs w:val="16"/>
              </w:rPr>
              <w:t>opatrenia</w:t>
            </w:r>
            <w:proofErr w:type="spellEnd"/>
            <w:r w:rsidR="00351731" w:rsidRPr="00CB7AB9">
              <w:rPr>
                <w:rFonts w:cstheme="minorHAnsi"/>
                <w:color w:val="000000" w:themeColor="text1"/>
                <w:sz w:val="16"/>
                <w:szCs w:val="16"/>
              </w:rPr>
              <w:t xml:space="preserve">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 ostatných krajoch SR bude podpora vykonávaná v súlade s nariadením Komisie (EÚ) č. 651/2014 vyhlasujúcim určité kategórie pomoci za </w:t>
            </w:r>
            <w:proofErr w:type="spellStart"/>
            <w:r w:rsidRPr="00CB7AB9">
              <w:rPr>
                <w:rFonts w:cstheme="minorHAnsi"/>
                <w:color w:val="000000" w:themeColor="text1"/>
                <w:sz w:val="16"/>
                <w:szCs w:val="16"/>
              </w:rPr>
              <w:t>zlúčiteľné</w:t>
            </w:r>
            <w:proofErr w:type="spellEnd"/>
            <w:r w:rsidRPr="00CB7AB9">
              <w:rPr>
                <w:rFonts w:cstheme="minorHAnsi"/>
                <w:color w:val="000000" w:themeColor="text1"/>
                <w:sz w:val="16"/>
                <w:szCs w:val="16"/>
              </w:rPr>
              <w:t xml:space="preserve">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w:t>
            </w:r>
            <w:r w:rsidRPr="00CB7AB9">
              <w:rPr>
                <w:rFonts w:asciiTheme="minorHAnsi" w:hAnsiTheme="minorHAnsi" w:cstheme="minorHAnsi"/>
                <w:bCs/>
                <w:color w:val="000000" w:themeColor="text1"/>
                <w:sz w:val="16"/>
                <w:szCs w:val="16"/>
              </w:rPr>
              <w:lastRenderedPageBreak/>
              <w:t xml:space="preserve">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CB7AB9" w:rsidRDefault="00196895"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CB7AB9">
              <w:rPr>
                <w:rFonts w:cstheme="minorHAnsi"/>
                <w:b/>
                <w:bCs/>
                <w:i/>
                <w:strike/>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lastRenderedPageBreak/>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lastRenderedPageBreak/>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lastRenderedPageBreak/>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lastRenderedPageBreak/>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w:t>
            </w:r>
            <w:proofErr w:type="spellStart"/>
            <w:r w:rsidRPr="00CB7AB9">
              <w:rPr>
                <w:rFonts w:cstheme="minorHAnsi"/>
                <w:color w:val="000000" w:themeColor="text1"/>
                <w:sz w:val="16"/>
                <w:szCs w:val="16"/>
              </w:rPr>
              <w:t>dojární</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ovčínov</w:t>
            </w:r>
            <w:proofErr w:type="spellEnd"/>
            <w:r w:rsidRPr="00CB7AB9">
              <w:rPr>
                <w:rFonts w:cstheme="minorHAnsi"/>
                <w:color w:val="000000" w:themeColor="text1"/>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výstavba hnojných koncoviek, nákup alebo výstavba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 xml:space="preserve">V prípade, ak si žiadateľ deklaruje oprávnené náklady na ha </w:t>
            </w:r>
            <w:proofErr w:type="spellStart"/>
            <w:r w:rsidRPr="00CB7AB9">
              <w:rPr>
                <w:rFonts w:cstheme="minorHAnsi"/>
                <w:bCs/>
                <w:color w:val="000000" w:themeColor="text1"/>
                <w:sz w:val="16"/>
                <w:szCs w:val="16"/>
                <w:u w:val="single"/>
              </w:rPr>
              <w:t>zavlažiteľnej</w:t>
            </w:r>
            <w:proofErr w:type="spellEnd"/>
            <w:r w:rsidRPr="00CB7AB9">
              <w:rPr>
                <w:rFonts w:cstheme="minorHAnsi"/>
                <w:bCs/>
                <w:color w:val="000000" w:themeColor="text1"/>
                <w:sz w:val="16"/>
                <w:szCs w:val="16"/>
                <w:u w:val="single"/>
              </w:rPr>
              <w:t xml:space="preserve">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proofErr w:type="spellStart"/>
            <w:r w:rsidRPr="00CB7AB9">
              <w:rPr>
                <w:rFonts w:cstheme="minorHAnsi"/>
                <w:color w:val="000000" w:themeColor="text1"/>
                <w:sz w:val="16"/>
                <w:szCs w:val="16"/>
              </w:rPr>
              <w:t>Zavlažiteľná</w:t>
            </w:r>
            <w:proofErr w:type="spellEnd"/>
            <w:r w:rsidRPr="00CB7AB9">
              <w:rPr>
                <w:rFonts w:cstheme="minorHAnsi"/>
                <w:color w:val="000000" w:themeColor="text1"/>
                <w:sz w:val="16"/>
                <w:szCs w:val="16"/>
              </w:rPr>
              <w:t xml:space="preserve">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w:t>
            </w:r>
            <w:proofErr w:type="spellStart"/>
            <w:r w:rsidRPr="00CB7AB9">
              <w:rPr>
                <w:rFonts w:cstheme="minorHAnsi"/>
                <w:bCs/>
                <w:color w:val="000000" w:themeColor="text1"/>
                <w:sz w:val="16"/>
                <w:szCs w:val="16"/>
              </w:rPr>
              <w:t>Hydromeliorácií</w:t>
            </w:r>
            <w:proofErr w:type="spellEnd"/>
            <w:r w:rsidRPr="00CB7AB9">
              <w:rPr>
                <w:rFonts w:cstheme="minorHAnsi"/>
                <w:bCs/>
                <w:color w:val="000000" w:themeColor="text1"/>
                <w:sz w:val="16"/>
                <w:szCs w:val="16"/>
              </w:rPr>
              <w:t xml:space="preserve">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w:t>
            </w:r>
            <w:proofErr w:type="spellStart"/>
            <w:r w:rsidRPr="00CB7AB9">
              <w:rPr>
                <w:rFonts w:cstheme="minorHAnsi"/>
                <w:bCs/>
                <w:color w:val="000000" w:themeColor="text1"/>
                <w:sz w:val="16"/>
                <w:szCs w:val="16"/>
              </w:rPr>
              <w:t>Hydromeliorácie</w:t>
            </w:r>
            <w:proofErr w:type="spellEnd"/>
            <w:r w:rsidRPr="00CB7AB9">
              <w:rPr>
                <w:rFonts w:cstheme="minorHAnsi"/>
                <w:bCs/>
                <w:color w:val="000000" w:themeColor="text1"/>
                <w:sz w:val="16"/>
                <w:szCs w:val="16"/>
              </w:rPr>
              <w:t xml:space="preserv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lastRenderedPageBreak/>
              <w:t>investície do zlepšenia existujúcich závlahových systémov sú oprávnené, ak ex-</w:t>
            </w:r>
            <w:proofErr w:type="spellStart"/>
            <w:r w:rsidRPr="00CB7AB9">
              <w:rPr>
                <w:rFonts w:cstheme="minorHAnsi"/>
                <w:color w:val="000000" w:themeColor="text1"/>
                <w:sz w:val="16"/>
                <w:szCs w:val="16"/>
              </w:rPr>
              <w:t>ante</w:t>
            </w:r>
            <w:proofErr w:type="spellEnd"/>
            <w:r w:rsidRPr="00CB7AB9">
              <w:rPr>
                <w:rFonts w:cstheme="minorHAnsi"/>
                <w:color w:val="000000" w:themeColor="text1"/>
                <w:sz w:val="16"/>
                <w:szCs w:val="16"/>
              </w:rPr>
              <w:t xml:space="preserv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6"/>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7"/>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w:t>
            </w:r>
            <w:proofErr w:type="spellStart"/>
            <w:r w:rsidRPr="00CB7AB9">
              <w:rPr>
                <w:rFonts w:asciiTheme="minorHAnsi" w:hAnsiTheme="minorHAnsi" w:cstheme="minorHAnsi"/>
                <w:color w:val="000000" w:themeColor="text1"/>
                <w:sz w:val="16"/>
                <w:szCs w:val="16"/>
              </w:rPr>
              <w:t>ante</w:t>
            </w:r>
            <w:proofErr w:type="spellEnd"/>
            <w:r w:rsidRPr="00CB7AB9">
              <w:rPr>
                <w:rFonts w:asciiTheme="minorHAnsi" w:hAnsiTheme="minorHAnsi" w:cstheme="minorHAnsi"/>
                <w:color w:val="000000" w:themeColor="text1"/>
                <w:sz w:val="16"/>
                <w:szCs w:val="16"/>
              </w:rPr>
              <w:t xml:space="preserv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lastRenderedPageBreak/>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Potvrdenie sa predkladá aj v prípade novovybudovaných zavlažovacích zariadení,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realizácie,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lastRenderedPageBreak/>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lastRenderedPageBreak/>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w:t>
            </w:r>
            <w:proofErr w:type="spellStart"/>
            <w:r w:rsidRPr="00CB7AB9">
              <w:rPr>
                <w:rFonts w:cstheme="minorHAnsi"/>
                <w:color w:val="000000" w:themeColor="text1"/>
                <w:sz w:val="16"/>
                <w:szCs w:val="16"/>
                <w:u w:val="single"/>
              </w:rPr>
              <w:t>hydromelioračná</w:t>
            </w:r>
            <w:proofErr w:type="spellEnd"/>
            <w:r w:rsidRPr="00CB7AB9">
              <w:rPr>
                <w:rFonts w:cstheme="minorHAnsi"/>
                <w:color w:val="000000" w:themeColor="text1"/>
                <w:sz w:val="16"/>
                <w:szCs w:val="16"/>
                <w:u w:val="single"/>
              </w:rPr>
              <w:t xml:space="preserve">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24643844" w14:textId="77777777" w:rsidR="00C7370E" w:rsidRPr="00CB7AB9" w:rsidRDefault="00C7370E" w:rsidP="00C7370E">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w:t>
            </w:r>
            <w:proofErr w:type="spellStart"/>
            <w:r w:rsidRPr="00CB7AB9">
              <w:rPr>
                <w:rFonts w:asciiTheme="minorHAnsi" w:hAnsiTheme="minorHAnsi" w:cstheme="minorHAnsi"/>
                <w:bCs/>
                <w:color w:val="000000" w:themeColor="text1"/>
                <w:sz w:val="16"/>
                <w:szCs w:val="16"/>
              </w:rPr>
              <w:t>t.j</w:t>
            </w:r>
            <w:proofErr w:type="spellEnd"/>
            <w:r w:rsidRPr="00CB7AB9">
              <w:rPr>
                <w:rFonts w:asciiTheme="minorHAnsi" w:hAnsiTheme="minorHAnsi" w:cstheme="minorHAnsi"/>
                <w:bCs/>
                <w:color w:val="000000" w:themeColor="text1"/>
                <w:sz w:val="16"/>
                <w:szCs w:val="16"/>
              </w:rPr>
              <w:t>.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w:t>
            </w:r>
            <w:r w:rsidRPr="00CB7AB9">
              <w:rPr>
                <w:rFonts w:cstheme="minorHAnsi"/>
                <w:color w:val="000000" w:themeColor="text1"/>
                <w:sz w:val="16"/>
                <w:szCs w:val="16"/>
                <w:lang w:eastAsia="sk-SK"/>
              </w:rPr>
              <w:lastRenderedPageBreak/>
              <w:t>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lastRenderedPageBreak/>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w:t>
            </w:r>
            <w:r w:rsidRPr="00CB7AB9">
              <w:rPr>
                <w:rFonts w:cstheme="minorHAnsi"/>
                <w:color w:val="000000" w:themeColor="text1"/>
                <w:sz w:val="16"/>
                <w:szCs w:val="16"/>
                <w:lang w:eastAsia="sk-SK"/>
              </w:rPr>
              <w:lastRenderedPageBreak/>
              <w:t xml:space="preserve">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lastRenderedPageBreak/>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w:t>
            </w:r>
            <w:r w:rsidRPr="00CB7AB9">
              <w:rPr>
                <w:rFonts w:cstheme="minorHAnsi"/>
                <w:color w:val="000000" w:themeColor="text1"/>
                <w:sz w:val="16"/>
                <w:szCs w:val="16"/>
                <w:lang w:eastAsia="sk-SK"/>
              </w:rPr>
              <w:lastRenderedPageBreak/>
              <w:t>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lastRenderedPageBreak/>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B: Investície do spracovania, uvádzania na trh, vývoja </w:t>
      </w:r>
      <w:proofErr w:type="spellStart"/>
      <w:r w:rsidRPr="00CB7AB9">
        <w:rPr>
          <w:rFonts w:cstheme="minorHAnsi"/>
          <w:b/>
          <w:i/>
          <w:color w:val="000000" w:themeColor="text1"/>
          <w:sz w:val="20"/>
          <w:szCs w:val="20"/>
        </w:rPr>
        <w:t>poľnohosp</w:t>
      </w:r>
      <w:proofErr w:type="spellEnd"/>
      <w:r w:rsidRPr="00CB7AB9">
        <w:rPr>
          <w:rFonts w:cstheme="minorHAnsi"/>
          <w:b/>
          <w:i/>
          <w:color w:val="000000" w:themeColor="text1"/>
          <w:sz w:val="20"/>
          <w:szCs w:val="20"/>
        </w:rPr>
        <w:t xml:space="preserve">. výrobkov a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nehnuteľného majetku za sumu presahujúcu 30 % celkových oprávnených nákladov na príslušnú operáciu na základe ceny stanovenej znaleckým posudkom. Výdavky na kúpu nehnuteľného majetku sú zároveň oprávnené len pre </w:t>
      </w:r>
      <w:proofErr w:type="spellStart"/>
      <w:r w:rsidRPr="00CB7AB9">
        <w:rPr>
          <w:rFonts w:cstheme="minorHAnsi"/>
          <w:color w:val="000000" w:themeColor="text1"/>
          <w:sz w:val="18"/>
          <w:szCs w:val="18"/>
        </w:rPr>
        <w:t>mikropodniky</w:t>
      </w:r>
      <w:proofErr w:type="spellEnd"/>
      <w:r w:rsidRPr="00CB7AB9">
        <w:rPr>
          <w:rFonts w:cstheme="minorHAnsi"/>
          <w:color w:val="000000" w:themeColor="text1"/>
          <w:sz w:val="18"/>
          <w:szCs w:val="18"/>
        </w:rPr>
        <w:t>,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xml:space="preserve">. V rámci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w:t>
            </w:r>
            <w:proofErr w:type="spellStart"/>
            <w:r w:rsidRPr="00CB7AB9">
              <w:rPr>
                <w:rFonts w:cstheme="minorHAnsi"/>
                <w:color w:val="000000" w:themeColor="text1"/>
                <w:sz w:val="18"/>
                <w:szCs w:val="18"/>
              </w:rPr>
              <w:t>podopatrení</w:t>
            </w:r>
            <w:proofErr w:type="spellEnd"/>
            <w:r w:rsidRPr="00CB7AB9">
              <w:rPr>
                <w:rFonts w:cstheme="minorHAnsi"/>
                <w:color w:val="000000" w:themeColor="text1"/>
                <w:sz w:val="18"/>
                <w:szCs w:val="18"/>
              </w:rPr>
              <w:t xml:space="preserve">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Forma zjednodušeného vykazovania výdavkov: </w:t>
            </w:r>
            <w:proofErr w:type="spellStart"/>
            <w:r w:rsidRPr="00CB7AB9">
              <w:rPr>
                <w:rFonts w:cstheme="minorHAnsi"/>
                <w:color w:val="000000" w:themeColor="text1"/>
                <w:sz w:val="18"/>
                <w:szCs w:val="18"/>
              </w:rPr>
              <w:t>jednorázová</w:t>
            </w:r>
            <w:proofErr w:type="spellEnd"/>
            <w:r w:rsidRPr="00CB7AB9">
              <w:rPr>
                <w:rFonts w:cstheme="minorHAnsi"/>
                <w:color w:val="000000" w:themeColor="text1"/>
                <w:sz w:val="18"/>
                <w:szCs w:val="18"/>
              </w:rPr>
              <w:t xml:space="preserve">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lastRenderedPageBreak/>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xml:space="preserve">: pre oprávneného žiadateľa v prípade spracovania produktov kde výstup je mimo prílohy I ZFEÚ platia podmienky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žiadateľ (konečný prijímateľ) je podnikom v zmysle čl. 107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oprávnenými žiadateľmi sú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19"/>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0"/>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 xml:space="preserve">ku dňu predloženia ŽoNFP, </w:t>
            </w:r>
            <w:proofErr w:type="spellStart"/>
            <w:r w:rsidRPr="00CB7AB9">
              <w:rPr>
                <w:rFonts w:cstheme="minorHAnsi"/>
                <w:color w:val="000000" w:themeColor="text1"/>
                <w:sz w:val="16"/>
                <w:szCs w:val="16"/>
              </w:rPr>
              <w:t>sken</w:t>
            </w:r>
            <w:proofErr w:type="spellEnd"/>
            <w:r w:rsidRPr="00CB7AB9">
              <w:rPr>
                <w:rFonts w:cstheme="minorHAnsi"/>
                <w:color w:val="000000" w:themeColor="text1"/>
                <w:sz w:val="16"/>
                <w:szCs w:val="16"/>
              </w:rPr>
              <w:t xml:space="preserve"> listinného originálu vo formáte .</w:t>
            </w:r>
            <w:proofErr w:type="spellStart"/>
            <w:r w:rsidRPr="00CB7AB9">
              <w:rPr>
                <w:rFonts w:cstheme="minorHAnsi"/>
                <w:color w:val="000000" w:themeColor="text1"/>
                <w:sz w:val="16"/>
                <w:szCs w:val="16"/>
              </w:rPr>
              <w:t>pdf</w:t>
            </w:r>
            <w:proofErr w:type="spellEnd"/>
            <w:r w:rsidRPr="00CB7AB9">
              <w:rPr>
                <w:rFonts w:cstheme="minorHAnsi"/>
                <w:color w:val="000000" w:themeColor="text1"/>
                <w:sz w:val="16"/>
                <w:szCs w:val="16"/>
              </w:rPr>
              <w:t xml:space="preserve">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5B4F0A">
              <w:rPr>
                <w:rFonts w:cstheme="minorHAnsi"/>
                <w:b/>
                <w:color w:val="000000" w:themeColor="text1"/>
                <w:sz w:val="16"/>
                <w:szCs w:val="16"/>
              </w:rPr>
              <w:t>sken</w:t>
            </w:r>
            <w:proofErr w:type="spellEnd"/>
            <w:r w:rsidRPr="005B4F0A">
              <w:rPr>
                <w:rFonts w:cstheme="minorHAnsi"/>
                <w:b/>
                <w:color w:val="000000" w:themeColor="text1"/>
                <w:sz w:val="16"/>
                <w:szCs w:val="16"/>
              </w:rPr>
              <w:t xml:space="preserve"> podpísaného listinného originálu alebo úradne overenej fotokópie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77777777"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1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w:t>
            </w:r>
            <w:proofErr w:type="spellStart"/>
            <w:r w:rsidRPr="00CB7AB9">
              <w:rPr>
                <w:rFonts w:cstheme="minorHAnsi"/>
                <w:i/>
                <w:color w:val="000000" w:themeColor="text1"/>
                <w:sz w:val="16"/>
                <w:szCs w:val="16"/>
                <w:lang w:eastAsia="sk-SK"/>
              </w:rPr>
              <w:t>pečivárenský</w:t>
            </w:r>
            <w:proofErr w:type="spellEnd"/>
            <w:r w:rsidRPr="00CB7AB9">
              <w:rPr>
                <w:rFonts w:cstheme="minorHAnsi"/>
                <w:i/>
                <w:color w:val="000000" w:themeColor="text1"/>
                <w:sz w:val="16"/>
                <w:szCs w:val="16"/>
                <w:lang w:eastAsia="sk-SK"/>
              </w:rPr>
              <w:t xml:space="preserve">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w:t>
            </w:r>
            <w:proofErr w:type="spellStart"/>
            <w:r w:rsidRPr="00CB7AB9">
              <w:rPr>
                <w:rFonts w:cstheme="minorHAnsi"/>
                <w:i/>
                <w:color w:val="000000" w:themeColor="text1"/>
                <w:sz w:val="16"/>
                <w:szCs w:val="16"/>
                <w:lang w:eastAsia="sk-SK"/>
              </w:rPr>
              <w:t>termosterilizovaných</w:t>
            </w:r>
            <w:proofErr w:type="spellEnd"/>
            <w:r w:rsidRPr="00CB7AB9">
              <w:rPr>
                <w:rFonts w:cstheme="minorHAnsi"/>
                <w:i/>
                <w:color w:val="000000" w:themeColor="text1"/>
                <w:sz w:val="16"/>
                <w:szCs w:val="16"/>
                <w:lang w:eastAsia="sk-SK"/>
              </w:rPr>
              <w:t xml:space="preserve">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w:t>
            </w:r>
            <w:proofErr w:type="spellStart"/>
            <w:r w:rsidRPr="00CB7AB9">
              <w:rPr>
                <w:rFonts w:cstheme="minorHAnsi"/>
                <w:i/>
                <w:color w:val="000000" w:themeColor="text1"/>
                <w:sz w:val="16"/>
                <w:szCs w:val="16"/>
                <w:lang w:eastAsia="sk-SK"/>
              </w:rPr>
              <w:t>Pivovarnícko</w:t>
            </w:r>
            <w:proofErr w:type="spellEnd"/>
            <w:r w:rsidRPr="00CB7AB9">
              <w:rPr>
                <w:rFonts w:cstheme="minorHAnsi"/>
                <w:i/>
                <w:color w:val="000000" w:themeColor="text1"/>
                <w:sz w:val="16"/>
                <w:szCs w:val="16"/>
                <w:lang w:eastAsia="sk-SK"/>
              </w:rPr>
              <w:t xml:space="preserve">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 xml:space="preserve">nákup chladiarenských, mraziarenských alebo </w:t>
            </w:r>
            <w:proofErr w:type="spellStart"/>
            <w:r w:rsidRPr="00CB7AB9">
              <w:rPr>
                <w:rFonts w:cstheme="minorHAnsi"/>
                <w:i/>
                <w:color w:val="000000" w:themeColor="text1"/>
                <w:sz w:val="16"/>
                <w:szCs w:val="16"/>
              </w:rPr>
              <w:t>termoizolačných</w:t>
            </w:r>
            <w:proofErr w:type="spellEnd"/>
            <w:r w:rsidRPr="00CB7AB9">
              <w:rPr>
                <w:rFonts w:cstheme="minorHAnsi"/>
                <w:i/>
                <w:color w:val="000000" w:themeColor="text1"/>
                <w:sz w:val="16"/>
                <w:szCs w:val="16"/>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lastRenderedPageBreak/>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1"/>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04" w:type="pct"/>
            <w:gridSpan w:val="3"/>
            <w:shd w:val="clear" w:color="auto" w:fill="auto"/>
            <w:vAlign w:val="center"/>
          </w:tcPr>
          <w:p w14:paraId="23693F0A" w14:textId="77777777" w:rsidR="00E056AA" w:rsidRPr="00CB7AB9" w:rsidRDefault="00E056AA"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0ED9ABDD" w14:textId="62FBB9FB"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EC6B0C" w:rsidRPr="00CB7AB9">
              <w:rPr>
                <w:rFonts w:cstheme="minorHAnsi"/>
                <w:bCs/>
                <w:color w:val="000000" w:themeColor="text1"/>
                <w:sz w:val="16"/>
                <w:szCs w:val="16"/>
              </w:rPr>
              <w:t xml:space="preserve">ako oprávnené výdavky MAS. </w:t>
            </w:r>
            <w:r w:rsidRPr="00CB7AB9">
              <w:rPr>
                <w:rFonts w:cstheme="minorHAnsi"/>
                <w:bCs/>
                <w:color w:val="000000" w:themeColor="text1"/>
                <w:sz w:val="16"/>
                <w:szCs w:val="16"/>
              </w:rPr>
              <w:t>Žiadateľ musí zároveň spĺňať</w:t>
            </w:r>
            <w:r w:rsidR="00A84C0C" w:rsidRPr="00CB7AB9">
              <w:rPr>
                <w:rFonts w:cstheme="minorHAnsi"/>
                <w:bCs/>
                <w:color w:val="000000" w:themeColor="text1"/>
                <w:sz w:val="16"/>
                <w:szCs w:val="16"/>
              </w:rPr>
              <w:t xml:space="preserve"> aj podmienky uvedené v bode 2.2</w:t>
            </w:r>
            <w:r w:rsidR="00E374C1" w:rsidRPr="00CB7AB9">
              <w:rPr>
                <w:rFonts w:cstheme="minorHAnsi"/>
                <w:bCs/>
                <w:color w:val="000000" w:themeColor="text1"/>
                <w:sz w:val="16"/>
                <w:szCs w:val="16"/>
              </w:rPr>
              <w:t xml:space="preserve">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00A84C0C" w:rsidRPr="00CB7AB9">
              <w:rPr>
                <w:rFonts w:cstheme="minorHAnsi"/>
                <w:color w:val="000000" w:themeColor="text1"/>
                <w:sz w:val="16"/>
                <w:szCs w:val="16"/>
              </w:rPr>
              <w:t>uvedené v Prílohe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A84C0C"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4FA2E645" w14:textId="77777777"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3768CC9E"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súvisiace všeobecné náklady s bodom 1 (v prípade investičných opatrení):</w:t>
            </w:r>
          </w:p>
          <w:p w14:paraId="77716B05"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55238B3D"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FA176B4"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color w:val="000000" w:themeColor="text1"/>
                <w:sz w:val="16"/>
                <w:szCs w:val="16"/>
              </w:rPr>
              <w:footnoteReference w:id="22"/>
            </w:r>
            <w:r w:rsidRPr="00CB7AB9">
              <w:rPr>
                <w:rFonts w:cstheme="minorHAnsi"/>
                <w:color w:val="000000" w:themeColor="text1"/>
                <w:sz w:val="16"/>
                <w:szCs w:val="16"/>
              </w:rPr>
              <w:t>.</w:t>
            </w:r>
          </w:p>
          <w:p w14:paraId="32A596A7" w14:textId="69BC6C21" w:rsidR="00E056AA" w:rsidRPr="00CB7AB9" w:rsidRDefault="00E056AA"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FF9B067" w14:textId="007D3E53" w:rsidR="002C4C94" w:rsidRPr="00CB7AB9" w:rsidRDefault="00E056AA" w:rsidP="009F1D61">
            <w:pPr>
              <w:pStyle w:val="Default"/>
              <w:keepLines/>
              <w:widowControl w:val="0"/>
              <w:numPr>
                <w:ilvl w:val="1"/>
                <w:numId w:val="272"/>
              </w:numPr>
              <w:ind w:left="226" w:hanging="226"/>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2C4C94" w:rsidRPr="00CB7AB9">
              <w:rPr>
                <w:rFonts w:cstheme="minorHAnsi"/>
                <w:color w:val="000000" w:themeColor="text1"/>
                <w:sz w:val="16"/>
                <w:szCs w:val="16"/>
              </w:rPr>
              <w:t xml:space="preserve"> </w:t>
            </w:r>
          </w:p>
          <w:p w14:paraId="6025AE9E" w14:textId="5224CC3E" w:rsidR="00D0045F" w:rsidRDefault="00A84C0C" w:rsidP="009F1D61">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BC3A37" w14:textId="48FA1698" w:rsidR="00131A87" w:rsidRPr="00006494" w:rsidRDefault="00131A87" w:rsidP="00131A87">
            <w:pPr>
              <w:spacing w:after="0" w:line="240" w:lineRule="auto"/>
              <w:jc w:val="both"/>
              <w:rPr>
                <w:rFonts w:cstheme="minorHAnsi"/>
                <w:sz w:val="16"/>
                <w:szCs w:val="16"/>
              </w:rPr>
            </w:pPr>
            <w:r w:rsidRPr="00006494">
              <w:rPr>
                <w:rFonts w:cstheme="minorHAnsi"/>
                <w:b/>
                <w:sz w:val="16"/>
                <w:szCs w:val="16"/>
                <w:u w:val="single"/>
              </w:rPr>
              <w:t>Pri aplikácii zjednodušeného vykazovania výdavkov</w:t>
            </w:r>
          </w:p>
          <w:p w14:paraId="25F8BF2F" w14:textId="157D5237" w:rsidR="00B60A25" w:rsidRPr="00006494" w:rsidRDefault="00D0045F" w:rsidP="009F1D61">
            <w:pPr>
              <w:pStyle w:val="Odsekzoznamu"/>
              <w:numPr>
                <w:ilvl w:val="1"/>
                <w:numId w:val="272"/>
              </w:numPr>
              <w:spacing w:after="0" w:line="240" w:lineRule="auto"/>
              <w:ind w:left="226" w:hanging="226"/>
              <w:jc w:val="both"/>
              <w:rPr>
                <w:rFonts w:cstheme="minorHAnsi"/>
                <w:sz w:val="16"/>
                <w:szCs w:val="16"/>
              </w:rPr>
            </w:pPr>
            <w:r w:rsidRPr="00006494">
              <w:rPr>
                <w:rFonts w:cstheme="minorHAnsi"/>
                <w:sz w:val="16"/>
                <w:szCs w:val="16"/>
              </w:rPr>
              <w:t xml:space="preserve">PHZ, výkaz  - výmer, víťazná cenová ponuka, zmluva s dodávateľom, EKS, katalóg, </w:t>
            </w:r>
            <w:proofErr w:type="spellStart"/>
            <w:r w:rsidRPr="00006494">
              <w:rPr>
                <w:rFonts w:cstheme="minorHAnsi"/>
                <w:sz w:val="16"/>
                <w:szCs w:val="16"/>
              </w:rPr>
              <w:t>printscreeny</w:t>
            </w:r>
            <w:proofErr w:type="spellEnd"/>
            <w:r w:rsidRPr="00006494">
              <w:rPr>
                <w:rFonts w:cstheme="minorHAnsi"/>
                <w:sz w:val="16"/>
                <w:szCs w:val="16"/>
              </w:rPr>
              <w:t xml:space="preserve"> webových stránok vrátane čitateľnej informácie o cenách, zmluvy CRZ, uko</w:t>
            </w:r>
            <w:r w:rsidR="005B4F0A" w:rsidRPr="00006494">
              <w:rPr>
                <w:rFonts w:cstheme="minorHAnsi"/>
                <w:sz w:val="16"/>
                <w:szCs w:val="16"/>
              </w:rPr>
              <w:t xml:space="preserve">nčené zákazky v EKS  a iné,  </w:t>
            </w:r>
            <w:proofErr w:type="spellStart"/>
            <w:r w:rsidR="005B4F0A" w:rsidRPr="00006494">
              <w:rPr>
                <w:rFonts w:cstheme="minorHAnsi"/>
                <w:sz w:val="16"/>
                <w:szCs w:val="16"/>
              </w:rPr>
              <w:t>ske</w:t>
            </w:r>
            <w:r w:rsidRPr="00006494">
              <w:rPr>
                <w:rFonts w:cstheme="minorHAnsi"/>
                <w:sz w:val="16"/>
                <w:szCs w:val="16"/>
              </w:rPr>
              <w:t>n</w:t>
            </w:r>
            <w:proofErr w:type="spellEnd"/>
            <w:r w:rsidRPr="00006494">
              <w:rPr>
                <w:rFonts w:cstheme="minorHAnsi"/>
                <w:sz w:val="16"/>
                <w:szCs w:val="16"/>
              </w:rPr>
              <w:t xml:space="preserve"> originálu vo formáte .</w:t>
            </w:r>
            <w:proofErr w:type="spellStart"/>
            <w:r w:rsidRPr="00006494">
              <w:rPr>
                <w:rFonts w:cstheme="minorHAnsi"/>
                <w:sz w:val="16"/>
                <w:szCs w:val="16"/>
              </w:rPr>
              <w:t>pdf</w:t>
            </w:r>
            <w:proofErr w:type="spellEnd"/>
            <w:r w:rsidRPr="00006494">
              <w:rPr>
                <w:rFonts w:cstheme="minorHAnsi"/>
                <w:sz w:val="16"/>
                <w:szCs w:val="16"/>
              </w:rPr>
              <w:t xml:space="preserve"> pros</w:t>
            </w:r>
            <w:r w:rsidR="00906ED2" w:rsidRPr="00006494">
              <w:rPr>
                <w:rFonts w:cstheme="minorHAnsi"/>
                <w:sz w:val="16"/>
                <w:szCs w:val="16"/>
              </w:rPr>
              <w:t>tredníctvom ITMS2014+ (aplikácia</w:t>
            </w:r>
            <w:r w:rsidRPr="00006494">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D03FCDA" w14:textId="68AC57A8"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5D081155"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lastRenderedPageBreak/>
              <w:t>ALEBO</w:t>
            </w:r>
          </w:p>
          <w:p w14:paraId="03C7C90F" w14:textId="2BD6D3D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4B73D234" w14:textId="3255A566" w:rsidR="00131A87" w:rsidRPr="00131A87" w:rsidRDefault="00115487" w:rsidP="00131A87">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0301A861" w14:textId="3C881C50" w:rsidR="00E056AA" w:rsidRPr="00CB7AB9" w:rsidRDefault="006D60B1"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101D72E" w14:textId="369398A4" w:rsidR="00E056AA" w:rsidRPr="00CB7AB9" w:rsidRDefault="00E056AA" w:rsidP="009F1D61">
            <w:pPr>
              <w:pStyle w:val="Odsekzoznamu"/>
              <w:numPr>
                <w:ilvl w:val="0"/>
                <w:numId w:val="271"/>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 xml:space="preserve">pre </w:t>
            </w:r>
            <w:proofErr w:type="spellStart"/>
            <w:r w:rsidRPr="00CB7AB9">
              <w:rPr>
                <w:b/>
                <w:color w:val="000000" w:themeColor="text1"/>
                <w:sz w:val="16"/>
                <w:szCs w:val="16"/>
                <w:u w:val="single"/>
              </w:rPr>
              <w:t>mikro</w:t>
            </w:r>
            <w:proofErr w:type="spellEnd"/>
            <w:r w:rsidRPr="00CB7AB9">
              <w:rPr>
                <w:b/>
                <w:color w:val="000000" w:themeColor="text1"/>
                <w:sz w:val="16"/>
                <w:szCs w:val="16"/>
                <w:u w:val="single"/>
              </w:rPr>
              <w:t xml:space="preserve">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proofErr w:type="spellStart"/>
            <w:r w:rsidRPr="00CB7AB9">
              <w:rPr>
                <w:rFonts w:cstheme="minorHAnsi"/>
                <w:b/>
                <w:color w:val="000000" w:themeColor="text1"/>
                <w:sz w:val="16"/>
                <w:szCs w:val="16"/>
              </w:rPr>
              <w:t>sken</w:t>
            </w:r>
            <w:proofErr w:type="spellEnd"/>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lastRenderedPageBreak/>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CB7AB9" w:rsidRDefault="00C5624A"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CB7AB9">
              <w:rPr>
                <w:rFonts w:cstheme="minorHAnsi"/>
                <w:b/>
                <w:strike/>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CB7AB9" w:rsidRDefault="00D71393"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r w:rsidR="004E498D" w:rsidRPr="00CB7AB9">
              <w:rPr>
                <w:rFonts w:asciiTheme="minorHAnsi" w:hAnsiTheme="minorHAnsi" w:cstheme="minorHAnsi"/>
                <w:b/>
                <w:bCs/>
                <w:i/>
                <w:strike/>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 xml:space="preserve">ktorých výstupom je výrobok nevymenovaný v prílohe I ZFEÚ, </w:t>
            </w:r>
            <w:proofErr w:type="spellStart"/>
            <w:r w:rsidRPr="00CB7AB9">
              <w:rPr>
                <w:rFonts w:asciiTheme="minorHAnsi" w:hAnsiTheme="minorHAnsi" w:cstheme="minorHAnsi"/>
                <w:b/>
                <w:color w:val="000000" w:themeColor="text1"/>
                <w:sz w:val="16"/>
                <w:szCs w:val="16"/>
                <w:u w:val="single"/>
              </w:rPr>
              <w:t>t.j</w:t>
            </w:r>
            <w:proofErr w:type="spellEnd"/>
            <w:r w:rsidRPr="00CB7AB9">
              <w:rPr>
                <w:rFonts w:asciiTheme="minorHAnsi" w:hAnsiTheme="minorHAnsi" w:cstheme="minorHAnsi"/>
                <w:b/>
                <w:color w:val="000000" w:themeColor="text1"/>
                <w:sz w:val="16"/>
                <w:szCs w:val="16"/>
                <w:u w:val="single"/>
              </w:rPr>
              <w:t>.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CB7AB9" w:rsidRDefault="00D71393"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CB7AB9" w:rsidRDefault="00D71393"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4E498D" w:rsidRPr="00CB7AB9">
              <w:rPr>
                <w:rFonts w:asciiTheme="minorHAnsi" w:hAnsiTheme="minorHAnsi" w:cstheme="minorHAnsi"/>
                <w:b/>
                <w:i/>
                <w:strike/>
                <w:color w:val="000000" w:themeColor="text1"/>
                <w:sz w:val="18"/>
                <w:szCs w:val="18"/>
                <w:u w:val="single"/>
              </w:rPr>
              <w:t xml:space="preserve"> </w:t>
            </w:r>
          </w:p>
          <w:p w14:paraId="5E8DBC2F" w14:textId="77777777" w:rsidR="00D71393" w:rsidRPr="00CB7AB9" w:rsidRDefault="00D71393" w:rsidP="009F1D61">
            <w:pPr>
              <w:pStyle w:val="Default"/>
              <w:keepLines/>
              <w:widowControl w:val="0"/>
              <w:numPr>
                <w:ilvl w:val="0"/>
                <w:numId w:val="258"/>
              </w:numPr>
              <w:ind w:left="232" w:hanging="232"/>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bCs/>
                <w:color w:val="000000" w:themeColor="text1"/>
                <w:sz w:val="16"/>
                <w:szCs w:val="16"/>
              </w:rPr>
              <w:t>sken</w:t>
            </w:r>
            <w:proofErr w:type="spellEnd"/>
            <w:r w:rsidRPr="00CB7AB9">
              <w:rPr>
                <w:rFonts w:asciiTheme="minorHAnsi" w:hAnsiTheme="minorHAnsi" w:cstheme="minorHAnsi"/>
                <w:b/>
                <w:bCs/>
                <w:color w:val="000000" w:themeColor="text1"/>
                <w:sz w:val="16"/>
                <w:szCs w:val="16"/>
              </w:rPr>
              <w:t xml:space="preserve"> listinného originálu vo formáte .</w:t>
            </w:r>
            <w:proofErr w:type="spellStart"/>
            <w:r w:rsidRPr="00CB7AB9">
              <w:rPr>
                <w:rFonts w:asciiTheme="minorHAnsi" w:hAnsiTheme="minorHAnsi" w:cstheme="minorHAnsi"/>
                <w:b/>
                <w:bCs/>
                <w:color w:val="000000" w:themeColor="text1"/>
                <w:sz w:val="16"/>
                <w:szCs w:val="16"/>
              </w:rPr>
              <w:t>pdf</w:t>
            </w:r>
            <w:proofErr w:type="spellEnd"/>
            <w:r w:rsidRPr="00CB7AB9">
              <w:rPr>
                <w:rFonts w:asciiTheme="minorHAnsi" w:hAnsiTheme="minorHAnsi" w:cstheme="minorHAnsi"/>
                <w:b/>
                <w:bCs/>
                <w:color w:val="000000" w:themeColor="text1"/>
                <w:sz w:val="16"/>
                <w:szCs w:val="16"/>
              </w:rPr>
              <w:t xml:space="preserve">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CB7AB9" w:rsidRDefault="004E498D" w:rsidP="009F1D61">
            <w:pPr>
              <w:pStyle w:val="Default"/>
              <w:keepLines/>
              <w:widowControl w:val="0"/>
              <w:numPr>
                <w:ilvl w:val="0"/>
                <w:numId w:val="258"/>
              </w:numPr>
              <w:ind w:left="226" w:hanging="226"/>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23"/>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3A, sekundárne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xml:space="preserve">, bude poskytovaná v súlade s nariadením Komisie (EÚ) č. 1407/2013 o uplatňovaní článkov 107 a 108 ZFEÚ na pomoc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CB7AB9" w:rsidRDefault="005465A8" w:rsidP="00F76EC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strike/>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CB7AB9" w:rsidRDefault="005465A8" w:rsidP="000E4642">
            <w:pPr>
              <w:pStyle w:val="Odsekzoznamu"/>
              <w:numPr>
                <w:ilvl w:val="0"/>
                <w:numId w:val="48"/>
              </w:numPr>
              <w:spacing w:after="0" w:line="240" w:lineRule="auto"/>
              <w:ind w:left="218" w:hanging="218"/>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CB7AB9" w:rsidRDefault="005465A8"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Za iný certifikát kvality sa berie iba priznanie (spĺňanie podmienok) a používanie označenia v zmysle § 2 Vyhlášky MPRV SR č. 163/2014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w:t>
            </w:r>
            <w:r w:rsidRPr="00CB7AB9">
              <w:rPr>
                <w:rFonts w:asciiTheme="minorHAnsi" w:hAnsiTheme="minorHAnsi" w:cstheme="minorHAnsi"/>
                <w:color w:val="000000" w:themeColor="text1"/>
                <w:sz w:val="16"/>
                <w:szCs w:val="16"/>
              </w:rPr>
              <w:lastRenderedPageBreak/>
              <w:t xml:space="preserve">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strike/>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A56FD9"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lastRenderedPageBreak/>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xml:space="preserve">. Za poľnohospodársky podnik sa pre potreby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žiadateľa, ktorým je právnická osoba, musí definíciu mladého poľnohospodára spĺňať ten, kto podnik zakladá, ovláda a zároveň vedie, resp. ak podnik nezaložil, ovláda ho a vedie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xml:space="preserve">.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Za základ pre výpočet štandardného výstupu podniku sa použijú koeficienty štandardného výstupu uvedené v Prílohe č. 28B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proofErr w:type="spellStart"/>
            <w:r w:rsidRPr="005B4F0A">
              <w:rPr>
                <w:rFonts w:cstheme="minorHAnsi"/>
                <w:b/>
                <w:bCs/>
                <w:color w:val="000000" w:themeColor="text1"/>
                <w:sz w:val="16"/>
                <w:szCs w:val="16"/>
              </w:rPr>
              <w:t>sken</w:t>
            </w:r>
            <w:proofErr w:type="spellEnd"/>
            <w:r w:rsidRPr="005B4F0A">
              <w:rPr>
                <w:rFonts w:cstheme="minorHAnsi"/>
                <w:b/>
                <w:bCs/>
                <w:color w:val="000000" w:themeColor="text1"/>
                <w:sz w:val="16"/>
                <w:szCs w:val="16"/>
              </w:rPr>
              <w:t xml:space="preserve"> podpísaného listinného originálu alebo úradne overenej fotokópie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lastRenderedPageBreak/>
              <w:t xml:space="preserve">Zmluva o vedení bankového účtu žiadateľa alebo potvrdenie banky o vedení bankového účtu žiadateľa vrátane uvedenia čísla bankového účtu vo formáte IBAN,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CB7AB9" w:rsidRDefault="00C026D4" w:rsidP="00AB4072">
            <w:pPr>
              <w:spacing w:after="0" w:line="240" w:lineRule="auto"/>
              <w:jc w:val="both"/>
              <w:rPr>
                <w:rFonts w:cstheme="minorHAnsi"/>
                <w:i/>
                <w:strike/>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4"/>
            </w:r>
            <w:r w:rsidRPr="00CB7AB9">
              <w:rPr>
                <w:rFonts w:cstheme="minorHAnsi"/>
                <w:bCs/>
                <w:color w:val="000000" w:themeColor="text1"/>
                <w:sz w:val="16"/>
                <w:szCs w:val="16"/>
              </w:rPr>
              <w:t xml:space="preserve">, pričom žiadateľ nie je viazaný produkciou tých istých komodít, ktorými preukazoval splnenie podmienky oprávnenosti žiadateľa v zmysle bodu 1.1 tohto </w:t>
            </w:r>
            <w:proofErr w:type="spellStart"/>
            <w:r w:rsidRPr="00CB7AB9">
              <w:rPr>
                <w:rFonts w:cstheme="minorHAnsi"/>
                <w:bCs/>
                <w:color w:val="000000" w:themeColor="text1"/>
                <w:sz w:val="16"/>
                <w:szCs w:val="16"/>
              </w:rPr>
              <w:t>podopatrenia</w:t>
            </w:r>
            <w:proofErr w:type="spellEnd"/>
            <w:r w:rsidRPr="00CB7AB9">
              <w:rPr>
                <w:rFonts w:cstheme="minorHAnsi"/>
                <w:bCs/>
                <w:color w:val="000000" w:themeColor="text1"/>
                <w:sz w:val="16"/>
                <w:szCs w:val="16"/>
              </w:rPr>
              <w:t xml:space="preserve">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5"/>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6"/>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77777777"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28"/>
            </w:r>
            <w:r w:rsidRPr="00CB7AB9">
              <w:rPr>
                <w:rFonts w:cstheme="minorHAnsi"/>
                <w:bCs/>
                <w:color w:val="000000" w:themeColor="text1"/>
                <w:sz w:val="16"/>
                <w:szCs w:val="16"/>
                <w:lang w:eastAsia="sk-SK"/>
              </w:rPr>
              <w:t xml:space="preserve"> (preukazuje sa v zmysle podmienok vyplývajúcich z osobitných predpisov, bod 4.2,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4.2, písm. e) tohto </w:t>
            </w:r>
            <w:proofErr w:type="spellStart"/>
            <w:r w:rsidRPr="00CB7AB9">
              <w:rPr>
                <w:rFonts w:cstheme="minorHAnsi"/>
                <w:color w:val="000000" w:themeColor="text1"/>
                <w:sz w:val="16"/>
                <w:szCs w:val="16"/>
              </w:rPr>
              <w:t>podopatrenia</w:t>
            </w:r>
            <w:proofErr w:type="spellEnd"/>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 xml:space="preserve">vo forme 2 splátok, pričom 70% podpory sa vypláca po nadobudnutí účinnosti Zmluvy o poskytnutí NFP za podmienok v nej uvedených,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xml:space="preserve">. po podaní a schválení 1. žiadosti o platbu a 30% po správnej realizácii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29"/>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0"/>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1"/>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CB7AB9" w:rsidRDefault="00C026D4" w:rsidP="009F1D61">
            <w:pPr>
              <w:pStyle w:val="Odsekzoznamu"/>
              <w:numPr>
                <w:ilvl w:val="0"/>
                <w:numId w:val="141"/>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4.2,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lastRenderedPageBreak/>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2"/>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4.2 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AB4072">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AB4072">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AB4072">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AB4072">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3"/>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w:t>
            </w:r>
          </w:p>
          <w:p w14:paraId="72EF64F1"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AB4072">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77777777"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CB7AB9">
              <w:rPr>
                <w:rFonts w:cstheme="minorHAnsi"/>
                <w:bCs/>
                <w:strike/>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AB4072">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AB4072">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7A412E5"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AB4072">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5"/>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AB4072">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AB4072">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AB4072">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E406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0E91C1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39E75714"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7B046112"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AB4072">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AB4072">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AB4072">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AB4072">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AB4072">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AB4072">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w:t>
            </w:r>
            <w:proofErr w:type="spellStart"/>
            <w:r w:rsidRPr="00CB7AB9">
              <w:rPr>
                <w:rFonts w:cstheme="minorHAnsi"/>
                <w:b/>
                <w:color w:val="000000" w:themeColor="text1"/>
                <w:sz w:val="18"/>
                <w:szCs w:val="18"/>
              </w:rPr>
              <w:t>mikropodnik</w:t>
            </w:r>
            <w:proofErr w:type="spellEnd"/>
            <w:r w:rsidRPr="00CB7AB9">
              <w:rPr>
                <w:rFonts w:cstheme="minorHAnsi"/>
                <w:b/>
                <w:color w:val="000000" w:themeColor="text1"/>
                <w:sz w:val="18"/>
                <w:szCs w:val="18"/>
              </w:rPr>
              <w:t>“</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6.1, spadá v zmysle odporúčania Komisie 2003/361/ES do kategórie „</w:t>
            </w:r>
            <w:proofErr w:type="spellStart"/>
            <w:r w:rsidRPr="00CB7AB9">
              <w:rPr>
                <w:rFonts w:cstheme="minorHAnsi"/>
                <w:color w:val="000000" w:themeColor="text1"/>
                <w:sz w:val="16"/>
                <w:szCs w:val="16"/>
              </w:rPr>
              <w:t>mikropodnik</w:t>
            </w:r>
            <w:proofErr w:type="spellEnd"/>
            <w:r w:rsidRPr="00CB7AB9">
              <w:rPr>
                <w:rFonts w:cstheme="minorHAnsi"/>
                <w:color w:val="000000" w:themeColor="text1"/>
                <w:sz w:val="16"/>
                <w:szCs w:val="16"/>
              </w:rPr>
              <w:t>“ – 10 bodov</w:t>
            </w:r>
          </w:p>
          <w:p w14:paraId="5EB870C8"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AB4072">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AB4072">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6"/>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7"/>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38"/>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AB4072">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w:t>
            </w:r>
            <w:proofErr w:type="spellStart"/>
            <w:r w:rsidRPr="00CB7AB9">
              <w:rPr>
                <w:rFonts w:cstheme="minorHAnsi"/>
                <w:color w:val="000000" w:themeColor="text1"/>
                <w:sz w:val="16"/>
                <w:szCs w:val="18"/>
              </w:rPr>
              <w:t>podopatrenia</w:t>
            </w:r>
            <w:proofErr w:type="spellEnd"/>
            <w:r w:rsidRPr="00CB7AB9">
              <w:rPr>
                <w:rFonts w:cstheme="minorHAnsi"/>
                <w:color w:val="000000" w:themeColor="text1"/>
                <w:sz w:val="16"/>
                <w:szCs w:val="18"/>
              </w:rPr>
              <w:t xml:space="preserve">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CB7AB9" w:rsidRDefault="00C026D4" w:rsidP="00AB4072">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B6665E">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39"/>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AB4072">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 xml:space="preserve">Preukazuje sa na základe žiadosti o priame platby podanej v roku podania ŽoNFP na MAS . Ak sa podnik zaoberá len živočíšnou výrobou,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xml:space="preserve">.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2D4420">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AB4072">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AB4072">
        <w:trPr>
          <w:trHeight w:val="284"/>
        </w:trPr>
        <w:tc>
          <w:tcPr>
            <w:tcW w:w="5000" w:type="pct"/>
            <w:gridSpan w:val="2"/>
            <w:shd w:val="clear" w:color="auto" w:fill="auto"/>
            <w:vAlign w:val="center"/>
          </w:tcPr>
          <w:p w14:paraId="267B937C" w14:textId="28BB832A" w:rsidR="00006494" w:rsidRDefault="00DC0867" w:rsidP="00AC38EC">
            <w:pPr>
              <w:spacing w:after="0" w:line="240" w:lineRule="auto"/>
              <w:jc w:val="both"/>
              <w:rPr>
                <w:rFonts w:cstheme="minorHAnsi"/>
                <w:sz w:val="16"/>
                <w:szCs w:val="16"/>
              </w:rPr>
            </w:pPr>
            <w:r w:rsidRPr="00AC38EC">
              <w:rPr>
                <w:sz w:val="18"/>
                <w:szCs w:val="18"/>
              </w:rPr>
              <w:t>Rozlišovacie kritériá</w:t>
            </w:r>
            <w:r w:rsidRPr="00006494">
              <w:rPr>
                <w:sz w:val="18"/>
                <w:szCs w:val="18"/>
              </w:rPr>
              <w:t xml:space="preserve">:  </w:t>
            </w:r>
            <w:r w:rsidR="00AC38EC" w:rsidRPr="00006494">
              <w:rPr>
                <w:rFonts w:cstheme="minorHAnsi"/>
                <w:sz w:val="16"/>
                <w:szCs w:val="16"/>
              </w:rPr>
              <w:t xml:space="preserve"> </w:t>
            </w:r>
          </w:p>
          <w:p w14:paraId="024A483F" w14:textId="37648629" w:rsidR="00DC0867" w:rsidRPr="00006494" w:rsidRDefault="00DC0867" w:rsidP="00AC38EC">
            <w:pPr>
              <w:spacing w:after="0" w:line="240" w:lineRule="auto"/>
              <w:jc w:val="both"/>
              <w:rPr>
                <w:rFonts w:cstheme="minorHAnsi"/>
                <w:sz w:val="16"/>
                <w:szCs w:val="16"/>
              </w:rPr>
            </w:pPr>
            <w:r w:rsidRPr="00006494">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viac bodov za kritérium č. 1 (vyššia nezamestnanosť v okrese)</w:t>
            </w:r>
          </w:p>
          <w:p w14:paraId="2C3A3E38"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žiadateľ je žena (kritérium č. 7)</w:t>
            </w:r>
          </w:p>
          <w:p w14:paraId="05BFD91C" w14:textId="6F9B19D0"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mladší žiadateľ (v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B1AEE" w:rsidRDefault="00C026D4" w:rsidP="00E97831"/>
    <w:p w14:paraId="6729BFFF" w14:textId="77777777" w:rsidR="00C026D4" w:rsidRPr="00E97831" w:rsidRDefault="00C026D4" w:rsidP="00E97831"/>
    <w:p w14:paraId="47B77AF8" w14:textId="77777777" w:rsidR="00C026D4" w:rsidRPr="00E97831" w:rsidRDefault="00C026D4" w:rsidP="00E97831"/>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lastRenderedPageBreak/>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AB4072">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AB4072">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AB4072">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AB4072">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0"/>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1"/>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proofErr w:type="spellStart"/>
            <w:r w:rsidRPr="005B4F0A">
              <w:rPr>
                <w:rFonts w:cstheme="minorHAnsi"/>
                <w:b/>
                <w:bCs/>
                <w:color w:val="000000" w:themeColor="text1"/>
                <w:sz w:val="16"/>
                <w:szCs w:val="16"/>
              </w:rPr>
              <w:t>sken</w:t>
            </w:r>
            <w:proofErr w:type="spellEnd"/>
            <w:r w:rsidRPr="005B4F0A">
              <w:rPr>
                <w:rFonts w:cstheme="minorHAnsi"/>
                <w:b/>
                <w:bCs/>
                <w:color w:val="000000" w:themeColor="text1"/>
                <w:sz w:val="16"/>
                <w:szCs w:val="16"/>
              </w:rPr>
              <w:t xml:space="preserve"> originálu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Pri elektronickom podávaní daňového priznania postačuje Správa o odoslaní podania z aplikácie </w:t>
            </w:r>
            <w:proofErr w:type="spellStart"/>
            <w:r w:rsidRPr="00CB7AB9">
              <w:rPr>
                <w:rFonts w:cstheme="minorHAnsi"/>
                <w:color w:val="000000" w:themeColor="text1"/>
                <w:sz w:val="16"/>
                <w:szCs w:val="16"/>
              </w:rPr>
              <w:t>eDANE</w:t>
            </w:r>
            <w:proofErr w:type="spellEnd"/>
            <w:r w:rsidRPr="00CB7AB9">
              <w:rPr>
                <w:rFonts w:cstheme="minorHAnsi"/>
                <w:color w:val="000000" w:themeColor="text1"/>
                <w:sz w:val="16"/>
                <w:szCs w:val="16"/>
              </w:rPr>
              <w:t xml:space="preserve">, ktorou preukáže, že daňové priznanie bolo elektronickou podateľňou prijaté,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alebo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lastRenderedPageBreak/>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AB4072">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2"/>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AB4072">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AB4072">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AB4072">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CB7AB9" w:rsidRDefault="00C026D4" w:rsidP="00AB4072">
            <w:pPr>
              <w:spacing w:after="0" w:line="240" w:lineRule="auto"/>
              <w:jc w:val="both"/>
              <w:rPr>
                <w:rFonts w:cstheme="minorHAnsi"/>
                <w:bCs/>
                <w:strike/>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AB4072">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lastRenderedPageBreak/>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3"/>
            </w:r>
            <w:r w:rsidRPr="00CB7AB9">
              <w:rPr>
                <w:rFonts w:cstheme="minorHAnsi"/>
                <w:bCs/>
                <w:color w:val="000000" w:themeColor="text1"/>
                <w:sz w:val="16"/>
                <w:szCs w:val="16"/>
              </w:rPr>
              <w:t xml:space="preserve">, pričom žiadateľ nie je viazaný produkciou tých istých komodít, ktorými preukazoval splnenie podmienky oprávnenosti žiadateľa v zmysle bodu 1.1 tohto </w:t>
            </w:r>
            <w:proofErr w:type="spellStart"/>
            <w:r w:rsidRPr="00CB7AB9">
              <w:rPr>
                <w:rFonts w:cstheme="minorHAnsi"/>
                <w:bCs/>
                <w:color w:val="000000" w:themeColor="text1"/>
                <w:sz w:val="16"/>
                <w:szCs w:val="16"/>
              </w:rPr>
              <w:t>podopatrenia</w:t>
            </w:r>
            <w:proofErr w:type="spellEnd"/>
            <w:r w:rsidRPr="00CB7AB9">
              <w:rPr>
                <w:rFonts w:cstheme="minorHAnsi"/>
                <w:bCs/>
                <w:color w:val="000000" w:themeColor="text1"/>
                <w:sz w:val="16"/>
                <w:szCs w:val="16"/>
              </w:rPr>
              <w:t xml:space="preserve">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4"/>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5"/>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1CEA028E"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Štruktúra podnikateľského plánu je uvedená v Prílohe č. 34B a tabuľka pre výpočet štandardného výstupu v Prílohe č. 33B.</w:t>
            </w:r>
          </w:p>
          <w:p w14:paraId="5870CF23"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6"/>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7"/>
            </w:r>
            <w:r w:rsidRPr="00CB7AB9">
              <w:rPr>
                <w:rFonts w:cstheme="minorHAnsi"/>
                <w:bCs/>
                <w:color w:val="000000" w:themeColor="text1"/>
                <w:sz w:val="16"/>
                <w:szCs w:val="16"/>
                <w:lang w:eastAsia="sk-SK"/>
              </w:rPr>
              <w:t xml:space="preserve"> - preukazuje sa v zmysle podmienok vyplývajúcich z osobitných predpisov, bod 4.2,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w:t>
            </w:r>
            <w:proofErr w:type="spellStart"/>
            <w:r w:rsidRPr="00CB7AB9">
              <w:rPr>
                <w:rFonts w:cstheme="minorHAnsi"/>
                <w:color w:val="000000" w:themeColor="text1"/>
                <w:sz w:val="16"/>
                <w:szCs w:val="16"/>
              </w:rPr>
              <w:t>podopatrenia</w:t>
            </w:r>
            <w:proofErr w:type="spellEnd"/>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proofErr w:type="spellStart"/>
            <w:r w:rsidRPr="005B4F0A">
              <w:rPr>
                <w:rFonts w:cstheme="minorHAnsi"/>
                <w:b/>
                <w:color w:val="000000" w:themeColor="text1"/>
                <w:sz w:val="16"/>
                <w:szCs w:val="16"/>
              </w:rPr>
              <w:t>sken</w:t>
            </w:r>
            <w:proofErr w:type="spellEnd"/>
            <w:r w:rsidRPr="005B4F0A">
              <w:rPr>
                <w:rFonts w:cstheme="minorHAnsi"/>
                <w:b/>
                <w:color w:val="000000" w:themeColor="text1"/>
                <w:sz w:val="16"/>
                <w:szCs w:val="16"/>
              </w:rPr>
              <w:t xml:space="preserve"> listinného originálu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AB4072">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lastRenderedPageBreak/>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AB4072">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AB4072">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w:t>
            </w:r>
            <w:proofErr w:type="spellStart"/>
            <w:r w:rsidRPr="00CB7AB9">
              <w:rPr>
                <w:rFonts w:cstheme="minorHAnsi"/>
                <w:color w:val="000000" w:themeColor="text1"/>
                <w:sz w:val="16"/>
                <w:szCs w:val="16"/>
              </w:rPr>
              <w:t>t</w:t>
            </w:r>
            <w:r w:rsidRPr="00CB7AB9">
              <w:rPr>
                <w:rFonts w:eastAsiaTheme="minorHAnsi" w:cstheme="minorHAnsi"/>
                <w:color w:val="000000" w:themeColor="text1"/>
                <w:sz w:val="16"/>
                <w:szCs w:val="16"/>
              </w:rPr>
              <w:t>.j</w:t>
            </w:r>
            <w:proofErr w:type="spellEnd"/>
            <w:r w:rsidRPr="00CB7AB9">
              <w:rPr>
                <w:rFonts w:eastAsiaTheme="minorHAnsi" w:cstheme="minorHAnsi"/>
                <w:color w:val="000000" w:themeColor="text1"/>
                <w:sz w:val="16"/>
                <w:szCs w:val="16"/>
              </w:rPr>
              <w:t xml:space="preserve">.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48"/>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AB4072">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AB4072">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AB4072">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AB4072">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C026D4" w:rsidRPr="00CB7AB9" w14:paraId="332BD865" w14:textId="77777777" w:rsidTr="00AB4072">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49"/>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0"/>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AB4072">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AB4072">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1"/>
            </w:r>
            <w:r w:rsidRPr="00CB7AB9">
              <w:rPr>
                <w:rFonts w:cstheme="minorHAnsi"/>
                <w:color w:val="000000" w:themeColor="text1"/>
                <w:sz w:val="16"/>
                <w:szCs w:val="16"/>
              </w:rPr>
              <w:t xml:space="preserve"> </w:t>
            </w:r>
          </w:p>
        </w:tc>
      </w:tr>
      <w:tr w:rsidR="00C026D4" w:rsidRPr="00CB7AB9" w14:paraId="56ABAC2E" w14:textId="77777777" w:rsidTr="00AB4072">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1A2B11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4.2 písm.</w:t>
            </w:r>
            <w:r w:rsidR="00CD7B38">
              <w:rPr>
                <w:rFonts w:cstheme="minorHAnsi"/>
                <w:color w:val="000000" w:themeColor="text1"/>
                <w:sz w:val="16"/>
                <w:szCs w:val="16"/>
              </w:rPr>
              <w:t xml:space="preserve"> </w:t>
            </w:r>
            <w:r w:rsidRPr="00CB7AB9">
              <w:rPr>
                <w:rFonts w:cstheme="minorHAnsi"/>
                <w:color w:val="000000" w:themeColor="text1"/>
                <w:sz w:val="16"/>
                <w:szCs w:val="16"/>
              </w:rPr>
              <w:t>a), 4.2 písm.</w:t>
            </w:r>
            <w:r w:rsidR="00CD7B38">
              <w:rPr>
                <w:rFonts w:cstheme="minorHAnsi"/>
                <w:color w:val="000000" w:themeColor="text1"/>
                <w:sz w:val="16"/>
                <w:szCs w:val="16"/>
              </w:rPr>
              <w:t xml:space="preserve"> </w:t>
            </w:r>
            <w:r w:rsidRPr="00CB7AB9">
              <w:rPr>
                <w:rFonts w:cstheme="minorHAnsi"/>
                <w:color w:val="000000" w:themeColor="text1"/>
                <w:sz w:val="16"/>
                <w:szCs w:val="16"/>
              </w:rPr>
              <w:t>c) a 4.2 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AB4072">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AB4072">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AB4072">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AB4072">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proofErr w:type="spellStart"/>
            <w:r w:rsidRPr="00CD7B38">
              <w:rPr>
                <w:rFonts w:asciiTheme="minorHAnsi" w:hAnsiTheme="minorHAnsi" w:cstheme="minorHAnsi"/>
                <w:b/>
                <w:color w:val="000000" w:themeColor="text1"/>
                <w:sz w:val="16"/>
                <w:szCs w:val="16"/>
              </w:rPr>
              <w:t>sken</w:t>
            </w:r>
            <w:proofErr w:type="spellEnd"/>
            <w:r w:rsidRPr="00CD7B38">
              <w:rPr>
                <w:rFonts w:asciiTheme="minorHAnsi" w:hAnsiTheme="minorHAnsi" w:cstheme="minorHAnsi"/>
                <w:b/>
                <w:color w:val="000000" w:themeColor="text1"/>
                <w:sz w:val="16"/>
                <w:szCs w:val="16"/>
              </w:rPr>
              <w:t xml:space="preserve"> listinného originálu vo formáte .</w:t>
            </w:r>
            <w:proofErr w:type="spellStart"/>
            <w:r w:rsidRPr="00CD7B38">
              <w:rPr>
                <w:rFonts w:asciiTheme="minorHAnsi" w:hAnsiTheme="minorHAnsi" w:cstheme="minorHAnsi"/>
                <w:b/>
                <w:color w:val="000000" w:themeColor="text1"/>
                <w:sz w:val="16"/>
                <w:szCs w:val="16"/>
              </w:rPr>
              <w:t>pdf</w:t>
            </w:r>
            <w:proofErr w:type="spellEnd"/>
            <w:r w:rsidRPr="00CD7B38">
              <w:rPr>
                <w:rFonts w:asciiTheme="minorHAnsi" w:hAnsiTheme="minorHAnsi" w:cstheme="minorHAnsi"/>
                <w:b/>
                <w:color w:val="000000" w:themeColor="text1"/>
                <w:sz w:val="16"/>
                <w:szCs w:val="16"/>
              </w:rPr>
              <w:t xml:space="preserve"> prostredníctvom ITMS2014+</w:t>
            </w:r>
          </w:p>
          <w:p w14:paraId="7D73B89B"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5B7E12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AB4072">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CB7AB9" w:rsidRDefault="00C026D4" w:rsidP="00AB4072">
            <w:pPr>
              <w:spacing w:after="0" w:line="240" w:lineRule="auto"/>
              <w:jc w:val="both"/>
              <w:rPr>
                <w:rFonts w:cstheme="minorHAnsi"/>
                <w:bCs/>
                <w:strike/>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AB4072">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AB4072">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Dodržanie/prekročenie štandardného výstupu podniku preukázaného pri podaní ŽoNFP. Preukazuje sa pri podaní žiadosti o platbu pred vyplatením </w:t>
            </w:r>
            <w:r w:rsidRPr="00CB7AB9">
              <w:rPr>
                <w:rFonts w:cstheme="minorHAnsi"/>
                <w:strike/>
                <w:color w:val="000000" w:themeColor="text1"/>
                <w:sz w:val="14"/>
                <w:szCs w:val="14"/>
              </w:rPr>
              <w:t>každej</w:t>
            </w:r>
            <w:r w:rsidRPr="00CB7AB9">
              <w:rPr>
                <w:rFonts w:cstheme="minorHAnsi"/>
                <w:color w:val="000000" w:themeColor="text1"/>
                <w:sz w:val="16"/>
                <w:szCs w:val="16"/>
              </w:rPr>
              <w:t xml:space="preserve">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20967D0"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DE08875"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Žiadosť o platbu</w:t>
            </w:r>
          </w:p>
          <w:p w14:paraId="49DFA79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AB4072">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AB4072">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 xml:space="preserve">uvedené sa netýka fyzickej osoby – nepodnikateľa, ktorý nie je oprávnený na podporu,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AB4072">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4E3E6DC"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61C55DE"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Žiadosť o platbu </w:t>
            </w:r>
          </w:p>
          <w:p w14:paraId="38171E9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AB4072">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AB4072">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AB4072">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AB4072">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AB4072">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4"/>
            </w:r>
            <w:r w:rsidRPr="00CB7AB9">
              <w:rPr>
                <w:rFonts w:cstheme="minorHAnsi"/>
                <w:strike/>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w:t>
            </w:r>
            <w:proofErr w:type="spellStart"/>
            <w:r w:rsidRPr="00CB7AB9">
              <w:rPr>
                <w:rFonts w:cstheme="minorHAnsi"/>
                <w:color w:val="000000" w:themeColor="text1"/>
                <w:sz w:val="16"/>
                <w:szCs w:val="18"/>
              </w:rPr>
              <w:t>Z.z</w:t>
            </w:r>
            <w:proofErr w:type="spellEnd"/>
            <w:r w:rsidRPr="00CB7AB9">
              <w:rPr>
                <w:rFonts w:cstheme="minorHAnsi"/>
                <w:color w:val="000000" w:themeColor="text1"/>
                <w:sz w:val="16"/>
                <w:szCs w:val="18"/>
              </w:rPr>
              <w:t xml:space="preserve">.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AB4072">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AB4072">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AB4072">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CB7AB9" w:rsidRDefault="00C026D4" w:rsidP="00AB4072">
            <w:pPr>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 xml:space="preserve">prílohe 1 nariadenia vlády SR 174/2017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 xml:space="preserve">prílohe 2 nariadenia vlády SR 75/2015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a 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AB4072">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AB4072">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2D4420">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AB4072">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AB4072">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25DEDB95" w14:textId="75002A8E" w:rsidR="00006494" w:rsidRDefault="00DC0867" w:rsidP="00AC38EC">
            <w:pPr>
              <w:spacing w:after="0" w:line="240" w:lineRule="auto"/>
              <w:jc w:val="both"/>
              <w:rPr>
                <w:rFonts w:cstheme="minorHAnsi"/>
                <w:strike/>
                <w:color w:val="00B050"/>
                <w:sz w:val="16"/>
                <w:szCs w:val="16"/>
              </w:rPr>
            </w:pPr>
            <w:r w:rsidRPr="00AC38EC">
              <w:t>Rozlišovacie kritériá:</w:t>
            </w:r>
          </w:p>
          <w:p w14:paraId="33DE638C" w14:textId="226D9089" w:rsidR="00DC0867" w:rsidRPr="00006494" w:rsidRDefault="00AC38EC" w:rsidP="00AC38EC">
            <w:pPr>
              <w:spacing w:after="0" w:line="240" w:lineRule="auto"/>
              <w:jc w:val="both"/>
              <w:rPr>
                <w:rFonts w:cstheme="minorHAnsi"/>
                <w:sz w:val="16"/>
                <w:szCs w:val="16"/>
              </w:rPr>
            </w:pPr>
            <w:r>
              <w:rPr>
                <w:rFonts w:cstheme="minorHAnsi"/>
                <w:color w:val="000000" w:themeColor="text1"/>
                <w:sz w:val="16"/>
                <w:szCs w:val="16"/>
              </w:rPr>
              <w:t xml:space="preserve"> </w:t>
            </w:r>
            <w:r w:rsidR="00DC0867" w:rsidRPr="00006494">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006494" w:rsidRDefault="00DC0867" w:rsidP="00DC0867">
            <w:pPr>
              <w:pStyle w:val="Odsekzoznamu"/>
              <w:numPr>
                <w:ilvl w:val="0"/>
                <w:numId w:val="556"/>
              </w:numPr>
              <w:spacing w:line="254" w:lineRule="auto"/>
              <w:rPr>
                <w:sz w:val="16"/>
                <w:szCs w:val="16"/>
              </w:rPr>
            </w:pPr>
            <w:r w:rsidRPr="00006494">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006494" w:rsidRDefault="00DC0867" w:rsidP="00DC0867">
            <w:pPr>
              <w:pStyle w:val="Odsekzoznamu"/>
              <w:numPr>
                <w:ilvl w:val="0"/>
                <w:numId w:val="556"/>
              </w:numPr>
              <w:spacing w:line="254" w:lineRule="auto"/>
              <w:rPr>
                <w:sz w:val="16"/>
                <w:szCs w:val="16"/>
              </w:rPr>
            </w:pPr>
            <w:r w:rsidRPr="00006494">
              <w:rPr>
                <w:rFonts w:cstheme="minorHAnsi"/>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B1AEE" w:rsidRDefault="00C026D4" w:rsidP="00E97831">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lastRenderedPageBreak/>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projekty, ktoré súvisia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ako je rybárska turistika, environmentálne služby v oblasti </w:t>
      </w:r>
      <w:proofErr w:type="spellStart"/>
      <w:r w:rsidRPr="00CB7AB9">
        <w:rPr>
          <w:rFonts w:asciiTheme="minorHAnsi" w:hAnsiTheme="minorHAnsi" w:cstheme="minorHAnsi"/>
          <w:color w:val="000000" w:themeColor="text1"/>
          <w:sz w:val="18"/>
          <w:szCs w:val="18"/>
        </w:rPr>
        <w:t>akvakultúry</w:t>
      </w:r>
      <w:proofErr w:type="spellEnd"/>
      <w:r w:rsidRPr="00CB7AB9">
        <w:rPr>
          <w:rFonts w:asciiTheme="minorHAnsi" w:hAnsiTheme="minorHAnsi" w:cstheme="minorHAnsi"/>
          <w:color w:val="000000" w:themeColor="text1"/>
          <w:sz w:val="18"/>
          <w:szCs w:val="18"/>
        </w:rPr>
        <w:t xml:space="preserve">, vzdelávacie aktivity súvisiace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w:t>
            </w:r>
            <w:proofErr w:type="spellStart"/>
            <w:r w:rsidRPr="00CB7AB9">
              <w:rPr>
                <w:rFonts w:cstheme="minorHAnsi"/>
                <w:color w:val="000000" w:themeColor="text1"/>
                <w:sz w:val="18"/>
                <w:szCs w:val="18"/>
              </w:rPr>
              <w:t>akvakultúrnom</w:t>
            </w:r>
            <w:proofErr w:type="spellEnd"/>
            <w:r w:rsidRPr="00CB7AB9">
              <w:rPr>
                <w:rFonts w:cstheme="minorHAnsi"/>
                <w:color w:val="000000" w:themeColor="text1"/>
                <w:sz w:val="18"/>
                <w:szCs w:val="18"/>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CB7AB9">
              <w:rPr>
                <w:rFonts w:cstheme="minorHAnsi"/>
                <w:color w:val="000000" w:themeColor="text1"/>
                <w:sz w:val="18"/>
                <w:szCs w:val="18"/>
              </w:rPr>
              <w:t>akvakultúrnych</w:t>
            </w:r>
            <w:proofErr w:type="spellEnd"/>
            <w:r w:rsidRPr="00CB7AB9">
              <w:rPr>
                <w:rFonts w:cstheme="minorHAnsi"/>
                <w:color w:val="000000" w:themeColor="text1"/>
                <w:sz w:val="18"/>
                <w:szCs w:val="18"/>
              </w:rPr>
              <w:t xml:space="preserve"> podnikov, ktoré majú prevažne nepoľnohospodársky, nelesný a </w:t>
            </w:r>
            <w:proofErr w:type="spellStart"/>
            <w:r w:rsidRPr="00CB7AB9">
              <w:rPr>
                <w:rFonts w:cstheme="minorHAnsi"/>
                <w:color w:val="000000" w:themeColor="text1"/>
                <w:sz w:val="18"/>
                <w:szCs w:val="18"/>
              </w:rPr>
              <w:t>neakvakultúrny</w:t>
            </w:r>
            <w:proofErr w:type="spellEnd"/>
            <w:r w:rsidRPr="00CB7AB9">
              <w:rPr>
                <w:rFonts w:cstheme="minorHAnsi"/>
                <w:color w:val="000000" w:themeColor="text1"/>
                <w:sz w:val="18"/>
                <w:szCs w:val="18"/>
              </w:rPr>
              <w:t xml:space="preserve"> charakter. V prípade nepoľnohospodárskych </w:t>
            </w:r>
            <w:proofErr w:type="spellStart"/>
            <w:r w:rsidRPr="00CB7AB9">
              <w:rPr>
                <w:rFonts w:cstheme="minorHAnsi"/>
                <w:color w:val="000000" w:themeColor="text1"/>
                <w:sz w:val="18"/>
                <w:szCs w:val="18"/>
              </w:rPr>
              <w:t>mikro</w:t>
            </w:r>
            <w:proofErr w:type="spellEnd"/>
            <w:r w:rsidRPr="00CB7AB9">
              <w:rPr>
                <w:rFonts w:cstheme="minorHAnsi"/>
                <w:color w:val="000000" w:themeColor="text1"/>
                <w:sz w:val="18"/>
                <w:szCs w:val="18"/>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w:t>
            </w:r>
            <w:r w:rsidRPr="00CB7AB9">
              <w:rPr>
                <w:rFonts w:cstheme="minorHAnsi"/>
                <w:strike/>
                <w:color w:val="000000" w:themeColor="text1"/>
                <w:sz w:val="18"/>
                <w:szCs w:val="18"/>
              </w:rPr>
              <w:t>0</w:t>
            </w:r>
            <w:r w:rsidRPr="00CB7AB9">
              <w:rPr>
                <w:rFonts w:cstheme="minorHAnsi"/>
                <w:color w:val="000000" w:themeColor="text1"/>
                <w:sz w:val="18"/>
                <w:szCs w:val="18"/>
              </w:rPr>
              <w:t xml:space="preserve">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lastRenderedPageBreak/>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55"/>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6"/>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 zmysle odporúčania Komisie 2003/361/ES) vo vidieckych oblastiach</w:t>
            </w:r>
          </w:p>
          <w:p w14:paraId="4F1C704E" w14:textId="4109F882"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006494">
              <w:rPr>
                <w:rFonts w:cstheme="minorHAnsi"/>
                <w:bCs/>
                <w:sz w:val="16"/>
                <w:szCs w:val="16"/>
                <w:u w:val="single"/>
              </w:rPr>
              <w:t>4</w:t>
            </w:r>
            <w:r w:rsidRPr="00CB7AB9">
              <w:rPr>
                <w:rFonts w:cstheme="minorHAnsi"/>
                <w:bCs/>
                <w:color w:val="000000" w:themeColor="text1"/>
                <w:sz w:val="16"/>
                <w:szCs w:val="16"/>
                <w:u w:val="single"/>
              </w:rPr>
              <w:t xml:space="preserve"> 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podnikajúce v oblasti hospodárskeho chovu rýb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proofErr w:type="spellStart"/>
            <w:r w:rsidRPr="00CD7B38">
              <w:rPr>
                <w:rFonts w:cstheme="minorHAnsi"/>
                <w:b/>
                <w:color w:val="000000" w:themeColor="text1"/>
                <w:sz w:val="16"/>
                <w:szCs w:val="16"/>
              </w:rPr>
              <w:t>sken</w:t>
            </w:r>
            <w:proofErr w:type="spellEnd"/>
            <w:r w:rsidRPr="00CD7B38">
              <w:rPr>
                <w:rFonts w:cstheme="minorHAnsi"/>
                <w:b/>
                <w:color w:val="000000" w:themeColor="text1"/>
                <w:sz w:val="16"/>
                <w:szCs w:val="16"/>
              </w:rPr>
              <w:t xml:space="preserve"> listinného 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xml:space="preserve">. V rámci danej oblasti je možné sa zamerať aj na terapie (hipoterapia, </w:t>
            </w:r>
            <w:proofErr w:type="spellStart"/>
            <w:r w:rsidRPr="00CB7AB9">
              <w:rPr>
                <w:rFonts w:cstheme="minorHAnsi"/>
                <w:i/>
                <w:color w:val="000000" w:themeColor="text1"/>
                <w:sz w:val="16"/>
                <w:szCs w:val="16"/>
              </w:rPr>
              <w:t>animoterapia</w:t>
            </w:r>
            <w:proofErr w:type="spellEnd"/>
            <w:r w:rsidRPr="00CB7AB9">
              <w:rPr>
                <w:rFonts w:cstheme="minorHAnsi"/>
                <w:i/>
                <w:color w:val="000000" w:themeColor="text1"/>
                <w:sz w:val="16"/>
                <w:szCs w:val="16"/>
              </w:rPr>
              <w:t>),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ako aj predaj vlastných produktov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(vrátane zriadenia mobilných predajných miest) a výrobkov a/alebo produktov iných poľnohospodárov a obhospodarovateľov lesa a </w:t>
            </w:r>
            <w:proofErr w:type="spellStart"/>
            <w:r w:rsidRPr="00CB7AB9">
              <w:rPr>
                <w:rFonts w:cstheme="minorHAnsi"/>
                <w:i/>
                <w:color w:val="000000" w:themeColor="text1"/>
                <w:sz w:val="16"/>
                <w:szCs w:val="16"/>
              </w:rPr>
              <w:t>akvakultúrnych</w:t>
            </w:r>
            <w:proofErr w:type="spellEnd"/>
            <w:r w:rsidRPr="00CB7AB9">
              <w:rPr>
                <w:rFonts w:cstheme="minorHAnsi"/>
                <w:i/>
                <w:color w:val="000000" w:themeColor="text1"/>
                <w:sz w:val="16"/>
                <w:szCs w:val="16"/>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investície na budovanie zariadení na energetické využívanie drevnej biomasy na výrobu elektriny a tepla spaľovaním plynu vyrobeného </w:t>
            </w:r>
            <w:proofErr w:type="spellStart"/>
            <w:r w:rsidRPr="00CB7AB9">
              <w:rPr>
                <w:rFonts w:cstheme="minorHAnsi"/>
                <w:i/>
                <w:color w:val="000000" w:themeColor="text1"/>
                <w:sz w:val="16"/>
                <w:szCs w:val="16"/>
              </w:rPr>
              <w:t>termochemickou</w:t>
            </w:r>
            <w:proofErr w:type="spellEnd"/>
            <w:r w:rsidRPr="00CB7AB9">
              <w:rPr>
                <w:rFonts w:cstheme="minorHAnsi"/>
                <w:i/>
                <w:color w:val="000000" w:themeColor="text1"/>
                <w:sz w:val="16"/>
                <w:szCs w:val="16"/>
              </w:rPr>
              <w:t xml:space="preserve">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w:t>
            </w:r>
            <w:proofErr w:type="spellStart"/>
            <w:r w:rsidR="00525B44" w:rsidRPr="00CB7AB9">
              <w:rPr>
                <w:rFonts w:cstheme="minorHAnsi"/>
                <w:i/>
                <w:color w:val="000000" w:themeColor="text1"/>
                <w:sz w:val="16"/>
                <w:szCs w:val="16"/>
              </w:rPr>
              <w:t>fokusovej</w:t>
            </w:r>
            <w:proofErr w:type="spellEnd"/>
            <w:r w:rsidR="00525B44" w:rsidRPr="00CB7AB9">
              <w:rPr>
                <w:rFonts w:cstheme="minorHAnsi"/>
                <w:i/>
                <w:color w:val="000000" w:themeColor="text1"/>
                <w:sz w:val="16"/>
                <w:szCs w:val="16"/>
              </w:rPr>
              <w:t xml:space="preserve">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b/>
                <w:strike/>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w:t>
            </w:r>
            <w:proofErr w:type="spellStart"/>
            <w:r w:rsidR="00441780" w:rsidRPr="00CB7AB9">
              <w:rPr>
                <w:rFonts w:cstheme="minorHAnsi"/>
                <w:color w:val="000000" w:themeColor="text1"/>
                <w:sz w:val="16"/>
                <w:szCs w:val="16"/>
              </w:rPr>
              <w:t>podopatrenia</w:t>
            </w:r>
            <w:proofErr w:type="spellEnd"/>
            <w:r w:rsidR="00441780" w:rsidRPr="00CB7AB9">
              <w:rPr>
                <w:rFonts w:cstheme="minorHAnsi"/>
                <w:color w:val="000000" w:themeColor="text1"/>
                <w:sz w:val="16"/>
                <w:szCs w:val="16"/>
              </w:rPr>
              <w:t xml:space="preserve">,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7"/>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 xml:space="preserve">Oprávnené výdavky sú výdavky na oprávnené projekty, súvisiace s aktivitami v zmysle  bodu 2.2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8"/>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lastRenderedPageBreak/>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w:t>
            </w:r>
            <w:proofErr w:type="spellStart"/>
            <w:r w:rsidRPr="00CB7AB9">
              <w:rPr>
                <w:rFonts w:cstheme="minorHAnsi"/>
                <w:color w:val="000000" w:themeColor="text1"/>
                <w:sz w:val="16"/>
                <w:szCs w:val="16"/>
              </w:rPr>
              <w:t>odpisovateľné</w:t>
            </w:r>
            <w:proofErr w:type="spellEnd"/>
            <w:r w:rsidRPr="00CB7AB9">
              <w:rPr>
                <w:rFonts w:cstheme="minorHAnsi"/>
                <w:color w:val="000000" w:themeColor="text1"/>
                <w:sz w:val="16"/>
                <w:szCs w:val="16"/>
              </w:rPr>
              <w:t xml:space="preserve">;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59"/>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samostatné hnuteľné veci, alebo súbory hnuteľných vecí so samostatným technicko-ekonomickým určením s obstarávacou cenou nad 1700 EUR resp. s cenou pod 1700 EUR, pokiaľ doba ich použiteľnosti je dlhšia ako jeden rok). </w:t>
            </w:r>
            <w:proofErr w:type="spellStart"/>
            <w:r w:rsidRPr="00CB7AB9">
              <w:rPr>
                <w:rFonts w:cstheme="minorHAnsi"/>
                <w:color w:val="000000" w:themeColor="text1"/>
                <w:sz w:val="16"/>
                <w:szCs w:val="16"/>
              </w:rPr>
              <w:t>Znovupoužitými</w:t>
            </w:r>
            <w:proofErr w:type="spellEnd"/>
            <w:r w:rsidRPr="00CB7AB9">
              <w:rPr>
                <w:rFonts w:cstheme="minorHAnsi"/>
                <w:color w:val="000000" w:themeColor="text1"/>
                <w:sz w:val="16"/>
                <w:szCs w:val="16"/>
              </w:rPr>
              <w:t xml:space="preserve"> aktívami sa rozumie hmotný a nehmotný majetok, ktorý bude znovu použitý v rámci oprávnenej činnosti podľa tejto schémy. Pri stanovovaní účtovej hodnoty existujúceho (</w:t>
            </w:r>
            <w:proofErr w:type="spellStart"/>
            <w:r w:rsidRPr="00CB7AB9">
              <w:rPr>
                <w:rFonts w:cstheme="minorHAnsi"/>
                <w:color w:val="000000" w:themeColor="text1"/>
                <w:sz w:val="16"/>
                <w:szCs w:val="16"/>
              </w:rPr>
              <w:t>znovupoužitého</w:t>
            </w:r>
            <w:proofErr w:type="spellEnd"/>
            <w:r w:rsidRPr="00CB7AB9">
              <w:rPr>
                <w:rFonts w:cstheme="minorHAnsi"/>
                <w:color w:val="000000" w:themeColor="text1"/>
                <w:sz w:val="16"/>
                <w:szCs w:val="16"/>
              </w:rPr>
              <w:t>) majetku je potrebné vziať do úvahy, do akej miery je majetok „</w:t>
            </w:r>
            <w:proofErr w:type="spellStart"/>
            <w:r w:rsidRPr="00CB7AB9">
              <w:rPr>
                <w:rFonts w:cstheme="minorHAnsi"/>
                <w:color w:val="000000" w:themeColor="text1"/>
                <w:sz w:val="16"/>
                <w:szCs w:val="16"/>
              </w:rPr>
              <w:t>znovupožitý</w:t>
            </w:r>
            <w:proofErr w:type="spellEnd"/>
            <w:r w:rsidRPr="00CB7AB9">
              <w:rPr>
                <w:rFonts w:cstheme="minorHAnsi"/>
                <w:color w:val="000000" w:themeColor="text1"/>
                <w:sz w:val="16"/>
                <w:szCs w:val="16"/>
              </w:rPr>
              <w:t xml:space="preserve">“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 xml:space="preserve">Výdavky na hmotné a nehmotné investície, ktoré sú v súlade s podporovanými činnosťami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 xml:space="preserve">Nadobudnuté aktíva musia byť nové, s výnimkou </w:t>
            </w:r>
            <w:proofErr w:type="spellStart"/>
            <w:r w:rsidRPr="00CB7AB9">
              <w:rPr>
                <w:rFonts w:cstheme="minorHAnsi"/>
                <w:color w:val="000000" w:themeColor="text1"/>
                <w:sz w:val="16"/>
                <w:szCs w:val="16"/>
              </w:rPr>
              <w:t>mikropodnikov</w:t>
            </w:r>
            <w:proofErr w:type="spellEnd"/>
            <w:r w:rsidRPr="00CB7AB9">
              <w:rPr>
                <w:rFonts w:cstheme="minorHAnsi"/>
                <w:color w:val="000000" w:themeColor="text1"/>
                <w:sz w:val="16"/>
                <w:szCs w:val="16"/>
              </w:rPr>
              <w:t>,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Default="00B03FFA" w:rsidP="009F1D61">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131A87" w:rsidRDefault="00131A87" w:rsidP="00131A87">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2CBA5D4A" w14:textId="2535A07F"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28BFCD73" w14:textId="0AC779F3" w:rsidR="00132124" w:rsidRPr="00006494" w:rsidRDefault="00D0045F" w:rsidP="009F1D61">
            <w:pPr>
              <w:pStyle w:val="Odsekzoznamu"/>
              <w:numPr>
                <w:ilvl w:val="1"/>
                <w:numId w:val="283"/>
              </w:numPr>
              <w:spacing w:after="0" w:line="240" w:lineRule="auto"/>
              <w:ind w:left="209" w:hanging="209"/>
              <w:jc w:val="both"/>
              <w:rPr>
                <w:rFonts w:cstheme="minorHAnsi"/>
                <w:sz w:val="16"/>
                <w:szCs w:val="16"/>
              </w:rPr>
            </w:pPr>
            <w:r w:rsidRPr="00006494">
              <w:rPr>
                <w:rFonts w:cstheme="minorHAnsi"/>
                <w:sz w:val="16"/>
                <w:szCs w:val="16"/>
              </w:rPr>
              <w:t xml:space="preserve">PHZ, výkaz  - výmer, víťazná cenová ponuka, zmluva s dodávateľom, EKS, katalóg, </w:t>
            </w:r>
            <w:proofErr w:type="spellStart"/>
            <w:r w:rsidRPr="00006494">
              <w:rPr>
                <w:rFonts w:cstheme="minorHAnsi"/>
                <w:sz w:val="16"/>
                <w:szCs w:val="16"/>
              </w:rPr>
              <w:t>printscreeny</w:t>
            </w:r>
            <w:proofErr w:type="spellEnd"/>
            <w:r w:rsidRPr="00006494">
              <w:rPr>
                <w:rFonts w:cstheme="minorHAnsi"/>
                <w:sz w:val="16"/>
                <w:szCs w:val="16"/>
              </w:rPr>
              <w:t xml:space="preserve"> webových stránok vrátane čitateľnej informácie o cenách, zmluvy CRZ, ukon</w:t>
            </w:r>
            <w:r w:rsidR="00CD7B38" w:rsidRPr="00006494">
              <w:rPr>
                <w:rFonts w:cstheme="minorHAnsi"/>
                <w:sz w:val="16"/>
                <w:szCs w:val="16"/>
              </w:rPr>
              <w:t xml:space="preserve">čené zákazky v EKS  a iné,  </w:t>
            </w:r>
            <w:proofErr w:type="spellStart"/>
            <w:r w:rsidR="00CD7B38" w:rsidRPr="00006494">
              <w:rPr>
                <w:rFonts w:cstheme="minorHAnsi"/>
                <w:b/>
                <w:sz w:val="16"/>
                <w:szCs w:val="16"/>
              </w:rPr>
              <w:t>sken</w:t>
            </w:r>
            <w:proofErr w:type="spellEnd"/>
            <w:r w:rsidRPr="00006494">
              <w:rPr>
                <w:rFonts w:cstheme="minorHAnsi"/>
                <w:b/>
                <w:sz w:val="16"/>
                <w:szCs w:val="16"/>
              </w:rPr>
              <w:t xml:space="preserve"> originálu vo formáte .</w:t>
            </w:r>
            <w:proofErr w:type="spellStart"/>
            <w:r w:rsidRPr="00006494">
              <w:rPr>
                <w:rFonts w:cstheme="minorHAnsi"/>
                <w:b/>
                <w:sz w:val="16"/>
                <w:szCs w:val="16"/>
              </w:rPr>
              <w:t>pdf</w:t>
            </w:r>
            <w:proofErr w:type="spellEnd"/>
            <w:r w:rsidRPr="00006494">
              <w:rPr>
                <w:rFonts w:cstheme="minorHAnsi"/>
                <w:b/>
                <w:sz w:val="16"/>
                <w:szCs w:val="16"/>
              </w:rPr>
              <w:t xml:space="preserve"> prostredníctvom ITMS2014+</w:t>
            </w:r>
            <w:r w:rsidRPr="00006494">
              <w:rPr>
                <w:rFonts w:cstheme="minorHAnsi"/>
                <w:sz w:val="16"/>
                <w:szCs w:val="16"/>
              </w:rPr>
              <w:t xml:space="preserve"> (</w:t>
            </w:r>
            <w:r w:rsidR="00906ED2" w:rsidRPr="00006494">
              <w:rPr>
                <w:rFonts w:cstheme="minorHAnsi"/>
                <w:sz w:val="16"/>
                <w:szCs w:val="16"/>
              </w:rPr>
              <w:t>aplikácia</w:t>
            </w:r>
            <w:r w:rsidRPr="00006494">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4EFB63A6" w14:textId="0F8042B9"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1D2AA42F"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219E05B8" w14:textId="7E977B4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CB7AB9" w:rsidRDefault="00DC6170" w:rsidP="009B2C19">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D7B38">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CB7AB9" w:rsidRDefault="00DC6170"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6"/>
              </w:rPr>
              <w:t>minimis</w:t>
            </w:r>
            <w:proofErr w:type="spellEnd"/>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 xml:space="preserve">schéma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CB7AB9" w:rsidRDefault="00DC6170"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CB7AB9" w:rsidRDefault="00DC6170"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7A63F0" w:rsidRPr="00CB7AB9">
              <w:rPr>
                <w:rFonts w:asciiTheme="minorHAnsi" w:hAnsiTheme="minorHAnsi" w:cstheme="minorHAnsi"/>
                <w:b/>
                <w:i/>
                <w:strike/>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AB4072">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AB4072">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0"/>
            </w:r>
          </w:p>
        </w:tc>
      </w:tr>
      <w:tr w:rsidR="000E4642" w:rsidRPr="00CB7AB9" w14:paraId="26B19D48" w14:textId="77777777" w:rsidTr="00AB4072">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AB4072">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Opatrenie prispieva prioritne k niektorej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v rámci daného opatrenia. Činnosti spojené s využívaním OZE prispievajú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Opatrenie prispieva prioritne k niektorej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alebo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Činnosti spojené s využívaním OZE prispievajú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w:t>
            </w:r>
          </w:p>
          <w:p w14:paraId="0FE8D482" w14:textId="77777777" w:rsidR="000E4642" w:rsidRPr="00CB7AB9" w:rsidRDefault="000E4642"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22D4B47" w14:textId="77777777" w:rsidR="000E4642" w:rsidRPr="00CB7AB9" w:rsidRDefault="000E4642" w:rsidP="009F1D61">
            <w:pPr>
              <w:pStyle w:val="Standard"/>
              <w:numPr>
                <w:ilvl w:val="0"/>
                <w:numId w:val="287"/>
              </w:numPr>
              <w:tabs>
                <w:tab w:val="left" w:pos="709"/>
              </w:tabs>
              <w:ind w:left="213" w:hanging="213"/>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AB4072">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AB4072">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Podnik </w:t>
            </w:r>
            <w:proofErr w:type="spellStart"/>
            <w:r w:rsidRPr="00CB7AB9">
              <w:rPr>
                <w:rFonts w:cstheme="minorHAnsi"/>
                <w:b/>
                <w:color w:val="000000" w:themeColor="text1"/>
                <w:sz w:val="18"/>
                <w:szCs w:val="18"/>
              </w:rPr>
              <w:t>akvakultúry</w:t>
            </w:r>
            <w:proofErr w:type="spellEnd"/>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V prípade podnikov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podiel ročných tržieb/príjmov z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b/>
                <w:color w:val="000000" w:themeColor="text1"/>
                <w:sz w:val="16"/>
                <w:szCs w:val="16"/>
              </w:rPr>
              <w:t>skenu</w:t>
            </w:r>
            <w:proofErr w:type="spellEnd"/>
            <w:r w:rsidRPr="00CB7AB9">
              <w:rPr>
                <w:rFonts w:cstheme="minorHAnsi"/>
                <w:b/>
                <w:color w:val="000000" w:themeColor="text1"/>
                <w:sz w:val="16"/>
                <w:szCs w:val="16"/>
              </w:rPr>
              <w:t xml:space="preserve">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AB4072">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AB4072">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AB4072">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AB4072">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AB4072">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Veľkosť nepoľnohospodárskeho podniku – </w:t>
            </w:r>
            <w:proofErr w:type="spellStart"/>
            <w:r w:rsidRPr="00CB7AB9">
              <w:rPr>
                <w:rFonts w:cstheme="minorHAnsi"/>
                <w:b/>
                <w:color w:val="000000" w:themeColor="text1"/>
                <w:sz w:val="18"/>
                <w:szCs w:val="18"/>
              </w:rPr>
              <w:t>mikro</w:t>
            </w:r>
            <w:proofErr w:type="spellEnd"/>
            <w:r w:rsidRPr="00CB7AB9">
              <w:rPr>
                <w:rFonts w:cstheme="minorHAnsi"/>
                <w:b/>
                <w:color w:val="000000" w:themeColor="text1"/>
                <w:sz w:val="18"/>
                <w:szCs w:val="18"/>
              </w:rPr>
              <w:t xml:space="preserve">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AB4072">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CB7AB9" w:rsidRDefault="000E4642" w:rsidP="009F1D61">
            <w:pPr>
              <w:pStyle w:val="Odsekzoznamu"/>
              <w:numPr>
                <w:ilvl w:val="0"/>
                <w:numId w:val="177"/>
              </w:numPr>
              <w:tabs>
                <w:tab w:val="clear" w:pos="720"/>
                <w:tab w:val="num" w:pos="218"/>
              </w:tab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AB4072">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AB4072">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Všetky investície súvisiace s OZE musia byť  so zákonom č. 309/2009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AB4072">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CB7AB9" w:rsidRDefault="000E4642"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CB7AB9" w:rsidRDefault="000E4642"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4BC6E99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Potvrdenie preukazujúce právnu subjektivitu žiadateľa nie staršie ako 1 mesiac ku dňu predloženia ŽoNFP,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1 mesiace ku dňu predloženia ŽoNFP,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b/>
                <w:color w:val="000000" w:themeColor="text1"/>
                <w:sz w:val="16"/>
                <w:szCs w:val="16"/>
              </w:rPr>
            </w:pPr>
            <w:r w:rsidRPr="00CB7AB9">
              <w:rPr>
                <w:rFonts w:cstheme="minorHAnsi"/>
                <w:bCs/>
                <w:color w:val="000000" w:themeColor="text1"/>
                <w:sz w:val="16"/>
                <w:szCs w:val="16"/>
              </w:rPr>
              <w:lastRenderedPageBreak/>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w:t>
            </w:r>
            <w:proofErr w:type="spellStart"/>
            <w:r w:rsidRPr="00CB7AB9">
              <w:rPr>
                <w:rFonts w:cstheme="minorHAnsi"/>
                <w:color w:val="000000" w:themeColor="text1"/>
                <w:sz w:val="16"/>
                <w:szCs w:val="16"/>
                <w:shd w:val="clear" w:color="auto" w:fill="FFFFFF"/>
              </w:rPr>
              <w:t>print</w:t>
            </w:r>
            <w:proofErr w:type="spellEnd"/>
            <w:r w:rsidRPr="00CB7AB9">
              <w:rPr>
                <w:rFonts w:cstheme="minorHAnsi"/>
                <w:color w:val="000000" w:themeColor="text1"/>
                <w:sz w:val="16"/>
                <w:szCs w:val="16"/>
                <w:shd w:val="clear" w:color="auto" w:fill="FFFFFF"/>
              </w:rPr>
              <w:t xml:space="preserve"> </w:t>
            </w:r>
            <w:proofErr w:type="spellStart"/>
            <w:r w:rsidRPr="00CB7AB9">
              <w:rPr>
                <w:rFonts w:cstheme="minorHAnsi"/>
                <w:color w:val="000000" w:themeColor="text1"/>
                <w:sz w:val="16"/>
                <w:szCs w:val="16"/>
                <w:shd w:val="clear" w:color="auto" w:fill="FFFFFF"/>
              </w:rPr>
              <w:t>screen</w:t>
            </w:r>
            <w:proofErr w:type="spellEnd"/>
            <w:r w:rsidRPr="00CB7AB9">
              <w:rPr>
                <w:rFonts w:cstheme="minorHAnsi"/>
                <w:color w:val="000000" w:themeColor="text1"/>
                <w:sz w:val="16"/>
                <w:szCs w:val="16"/>
                <w:shd w:val="clear" w:color="auto" w:fill="FFFFFF"/>
              </w:rPr>
              <w:t xml:space="preserve"> webovej stránky na ktorej svoje ubytovacie zariadenie propaguje,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0E4642" w:rsidRPr="00CB7AB9" w14:paraId="4C4CEB66"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AB4072">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AB4072">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lastRenderedPageBreak/>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AB4072">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AB4072">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AB4072">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AB4072">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AB4072">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AB4072">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AB4072">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CBC94F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AB4072">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B7458E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AB4072">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AB4072">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lastRenderedPageBreak/>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AB4072">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AB4072">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AB4072">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AB4072">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AB4072">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AB4072">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lastRenderedPageBreak/>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AB4072">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AB4072">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AB4072">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AB4072">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AB4072">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AB4072">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AB4072">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lastRenderedPageBreak/>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AB4072">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AB4072">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AB4072">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AB4072">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1"/>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proofErr w:type="spellStart"/>
            <w:r w:rsidRPr="00CD7B38">
              <w:rPr>
                <w:rFonts w:cstheme="minorHAnsi"/>
                <w:b/>
                <w:color w:val="000000" w:themeColor="text1"/>
                <w:sz w:val="16"/>
                <w:szCs w:val="16"/>
              </w:rPr>
              <w:t>sken</w:t>
            </w:r>
            <w:proofErr w:type="spellEnd"/>
            <w:r w:rsidRPr="00CD7B38">
              <w:rPr>
                <w:rFonts w:cstheme="minorHAnsi"/>
                <w:b/>
                <w:color w:val="000000" w:themeColor="text1"/>
                <w:sz w:val="16"/>
                <w:szCs w:val="16"/>
              </w:rPr>
              <w:t xml:space="preserve">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CB7AB9" w:rsidRDefault="001F10B4" w:rsidP="002C09AB">
            <w:pPr>
              <w:spacing w:after="0" w:line="240" w:lineRule="auto"/>
              <w:jc w:val="both"/>
              <w:rPr>
                <w:rFonts w:cstheme="minorHAnsi"/>
                <w:bCs/>
                <w:i/>
                <w:strike/>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 xml:space="preserve">stokové siete (kmeňové stoky, zberače a uličné stoky, </w:t>
            </w:r>
            <w:proofErr w:type="spellStart"/>
            <w:r w:rsidRPr="00CB7AB9">
              <w:rPr>
                <w:rStyle w:val="Vrazn"/>
                <w:rFonts w:cstheme="minorHAnsi"/>
                <w:b w:val="0"/>
                <w:i/>
                <w:color w:val="000000" w:themeColor="text1"/>
                <w:sz w:val="16"/>
                <w:szCs w:val="16"/>
              </w:rPr>
              <w:t>výustné</w:t>
            </w:r>
            <w:proofErr w:type="spellEnd"/>
            <w:r w:rsidRPr="00CB7AB9">
              <w:rPr>
                <w:rStyle w:val="Vrazn"/>
                <w:rFonts w:cstheme="minorHAnsi"/>
                <w:b w:val="0"/>
                <w:i/>
                <w:color w:val="000000" w:themeColor="text1"/>
                <w:sz w:val="16"/>
                <w:szCs w:val="16"/>
              </w:rPr>
              <w:t xml:space="preserve">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 </w:t>
            </w:r>
            <w:r w:rsidRPr="00CB7AB9">
              <w:rPr>
                <w:rFonts w:cstheme="minorHAnsi"/>
                <w:i/>
                <w:color w:val="000000" w:themeColor="text1"/>
                <w:sz w:val="16"/>
                <w:szCs w:val="16"/>
                <w:lang w:eastAsia="sk-SK"/>
              </w:rPr>
              <w:t>,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6DB4B4A6" w14:textId="47E6CADA" w:rsidR="001F10B4" w:rsidRPr="00CB7AB9" w:rsidRDefault="001F10B4" w:rsidP="0011495C">
            <w:pPr>
              <w:pStyle w:val="Odsekzoznamu"/>
              <w:spacing w:after="0" w:line="240" w:lineRule="auto"/>
              <w:ind w:left="282"/>
              <w:jc w:val="both"/>
              <w:rPr>
                <w:rFonts w:cstheme="minorHAnsi"/>
                <w:bCs/>
                <w:i/>
                <w:color w:val="000000" w:themeColor="text1"/>
                <w:sz w:val="16"/>
                <w:szCs w:val="16"/>
              </w:rPr>
            </w:pPr>
            <w:r w:rsidRPr="00CB7AB9">
              <w:rPr>
                <w:rFonts w:cstheme="minorHAnsi"/>
                <w: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prístupný všetkým bez obmedzenia (teda prístupný každému bez toho, aby musel prekonávať prekážky)</w:t>
            </w:r>
          </w:p>
          <w:p w14:paraId="6A7B73ED"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ako verejné priestranstvo definovaný alebo určený (lokalizovaný) vo všeobecne záväznom nariadení obce.</w:t>
            </w:r>
          </w:p>
          <w:p w14:paraId="45D6E918"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CB7AB9">
              <w:rPr>
                <w:rFonts w:cstheme="minorHAnsi"/>
                <w:i/>
                <w:color w:val="000000" w:themeColor="text1"/>
                <w:sz w:val="16"/>
                <w:szCs w:val="16"/>
                <w:lang w:eastAsia="sk-SK"/>
              </w:rPr>
              <w:t xml:space="preserve">najala podľa osobitného zákona. </w:t>
            </w:r>
            <w:r w:rsidRPr="00CB7AB9">
              <w:rPr>
                <w:rFonts w:cstheme="minorHAnsi"/>
                <w:i/>
                <w:color w:val="000000" w:themeColor="text1"/>
                <w:sz w:val="16"/>
                <w:szCs w:val="16"/>
                <w:lang w:eastAsia="sk-SK"/>
              </w:rPr>
              <w:t>Za verejné priestranstvo</w:t>
            </w:r>
            <w:r w:rsidR="0011495C" w:rsidRPr="00CB7AB9">
              <w:rPr>
                <w:rFonts w:cstheme="minorHAnsi"/>
                <w:i/>
                <w:color w:val="000000" w:themeColor="text1"/>
                <w:sz w:val="16"/>
                <w:szCs w:val="16"/>
                <w:lang w:eastAsia="sk-SK"/>
              </w:rPr>
              <w:t xml:space="preserve"> je </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lang w:eastAsia="sk-SK"/>
              </w:rPr>
              <w:t>možné považovať</w:t>
            </w:r>
            <w:r w:rsidRPr="00CB7AB9">
              <w:rPr>
                <w:rFonts w:cstheme="minorHAnsi"/>
                <w:i/>
                <w:color w:val="000000" w:themeColor="text1"/>
                <w:sz w:val="16"/>
                <w:szCs w:val="16"/>
                <w:lang w:eastAsia="sk-SK"/>
              </w:rPr>
              <w:t xml:space="preserve"> aj </w:t>
            </w:r>
            <w:r w:rsidRPr="00CB7AB9">
              <w:rPr>
                <w:rFonts w:cstheme="minorHAnsi"/>
                <w:b/>
                <w:i/>
                <w:color w:val="000000" w:themeColor="text1"/>
                <w:sz w:val="16"/>
                <w:szCs w:val="16"/>
                <w:u w:val="single"/>
                <w:lang w:eastAsia="sk-SK"/>
              </w:rPr>
              <w:t>cintorín</w:t>
            </w:r>
            <w:r w:rsidRPr="00CB7AB9">
              <w:rPr>
                <w:rFonts w:cstheme="minorHAnsi"/>
                <w:i/>
                <w:color w:val="000000" w:themeColor="text1"/>
                <w:sz w:val="16"/>
                <w:szCs w:val="16"/>
                <w:lang w:eastAsia="sk-SK"/>
              </w:rPr>
              <w:t xml:space="preserve">, a aj to len v prípade, ak ho má obec </w:t>
            </w:r>
            <w:r w:rsidRPr="00CB7AB9">
              <w:rPr>
                <w:rFonts w:cstheme="minorHAnsi"/>
                <w:b/>
                <w:i/>
                <w:color w:val="000000" w:themeColor="text1"/>
                <w:sz w:val="16"/>
                <w:szCs w:val="16"/>
                <w:u w:val="single"/>
                <w:lang w:eastAsia="sk-SK"/>
              </w:rPr>
              <w:t>definovaný alebo určený (lokalizovaný) vo všeobecne záväznom nariadení obce pred podaním ŽoNFP, ako verejné priestranstvo.</w:t>
            </w:r>
            <w:r w:rsidR="0011495C" w:rsidRPr="00CB7AB9">
              <w:rPr>
                <w:rFonts w:cstheme="minorHAnsi"/>
                <w:i/>
                <w:color w:val="000000" w:themeColor="text1"/>
                <w:sz w:val="16"/>
                <w:szCs w:val="16"/>
                <w:lang w:eastAsia="sk-SK"/>
              </w:rPr>
              <w:t xml:space="preserve"> Za verejné priestranstvo</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nie je možné považovať</w:t>
            </w:r>
            <w:r w:rsidRPr="00CB7AB9">
              <w:rPr>
                <w:rFonts w:cstheme="minorHAnsi"/>
                <w:i/>
                <w:color w:val="000000" w:themeColor="text1"/>
                <w:sz w:val="16"/>
                <w:szCs w:val="16"/>
                <w:lang w:eastAsia="sk-SK"/>
              </w:rPr>
              <w:t xml:space="preserve"> školu, školské zariadenia (škôlky, jasl</w:t>
            </w:r>
            <w:r w:rsidR="0011495C" w:rsidRPr="00CB7AB9">
              <w:rPr>
                <w:rFonts w:cstheme="minorHAnsi"/>
                <w:i/>
                <w:color w:val="000000" w:themeColor="text1"/>
                <w:sz w:val="16"/>
                <w:szCs w:val="16"/>
                <w:lang w:eastAsia="sk-SK"/>
              </w:rPr>
              <w:t xml:space="preserve">e), areál školy (školský dvor). </w:t>
            </w:r>
          </w:p>
          <w:p w14:paraId="7CEAF322" w14:textId="19912DEA" w:rsidR="001F10B4" w:rsidRPr="00CB7AB9" w:rsidRDefault="001F10B4" w:rsidP="00393056">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lastRenderedPageBreak/>
              <w:t>Oprávneným výdavkom v rámci aktivity 3 je aj mobiliár/drobný architektonický prvok napr.</w:t>
            </w:r>
            <w:r w:rsidR="00393056" w:rsidRPr="00CB7AB9">
              <w:rPr>
                <w:rFonts w:cstheme="minorHAnsi"/>
                <w:i/>
                <w:color w:val="000000" w:themeColor="text1"/>
                <w:sz w:val="16"/>
                <w:szCs w:val="16"/>
                <w:lang w:eastAsia="sk-SK"/>
              </w:rPr>
              <w:t xml:space="preserve"> </w:t>
            </w:r>
            <w:r w:rsidRPr="00CB7AB9">
              <w:rPr>
                <w:rStyle w:val="Vrazn"/>
                <w:rFonts w:cstheme="minorHAnsi"/>
                <w:b w:val="0"/>
                <w:i/>
                <w:color w:val="000000" w:themeColor="text1"/>
                <w:sz w:val="16"/>
                <w:szCs w:val="16"/>
              </w:rPr>
              <w:t xml:space="preserve">lavička, odpadkový kôš,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kontajner na zeleň/kvetináč,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informačné plochy/tabule/vitríny (napr. názvu námestia/parku, umiestnenie mapy obce/okolia/kultúrnych pamiatok a pod.),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fontánka na pitnú vodu/výpustný stojan na pitnú vodu</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historických vodohospodárskych diel (</w:t>
            </w:r>
            <w:proofErr w:type="spellStart"/>
            <w:r w:rsidR="001F10B4" w:rsidRPr="00CB7AB9">
              <w:rPr>
                <w:rFonts w:cstheme="minorHAnsi"/>
                <w:i/>
                <w:color w:val="000000" w:themeColor="text1"/>
                <w:sz w:val="16"/>
                <w:szCs w:val="16"/>
              </w:rPr>
              <w:t>tajchy</w:t>
            </w:r>
            <w:proofErr w:type="spellEnd"/>
            <w:r w:rsidR="001F10B4" w:rsidRPr="00CB7AB9">
              <w:rPr>
                <w:rFonts w:cstheme="minorHAnsi"/>
                <w:i/>
                <w:color w:val="000000" w:themeColor="text1"/>
                <w:sz w:val="16"/>
                <w:szCs w:val="16"/>
              </w:rPr>
              <w:t xml:space="preserve">, jarky, </w:t>
            </w:r>
            <w:proofErr w:type="spellStart"/>
            <w:r w:rsidR="001F10B4" w:rsidRPr="00CB7AB9">
              <w:rPr>
                <w:rFonts w:cstheme="minorHAnsi"/>
                <w:i/>
                <w:color w:val="000000" w:themeColor="text1"/>
                <w:sz w:val="16"/>
                <w:szCs w:val="16"/>
              </w:rPr>
              <w:t>nápustné</w:t>
            </w:r>
            <w:proofErr w:type="spellEnd"/>
            <w:r w:rsidR="001F10B4" w:rsidRPr="00CB7AB9">
              <w:rPr>
                <w:rFonts w:cstheme="minorHAnsi"/>
                <w:i/>
                <w:color w:val="000000" w:themeColor="text1"/>
                <w:sz w:val="16"/>
                <w:szCs w:val="16"/>
              </w:rPr>
              <w:t xml:space="preserve">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CB7AB9" w:rsidRDefault="00F77CCD" w:rsidP="009F1D61">
            <w:pPr>
              <w:pStyle w:val="Odsekzoznamu"/>
              <w:numPr>
                <w:ilvl w:val="0"/>
                <w:numId w:val="309"/>
              </w:numPr>
              <w:spacing w:after="0" w:line="240" w:lineRule="auto"/>
              <w:ind w:left="288" w:hanging="284"/>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 xml:space="preserve">Výdavky na hmotné a nehmotné investície, ktoré sú v súlade s podporovanými činnosťami v rámci tohto </w:t>
            </w:r>
            <w:proofErr w:type="spellStart"/>
            <w:r w:rsidRPr="00CB7AB9">
              <w:rPr>
                <w:rFonts w:eastAsiaTheme="majorEastAsia" w:cstheme="minorHAnsi"/>
                <w:i/>
                <w:iCs/>
                <w:color w:val="000000" w:themeColor="text1"/>
                <w:sz w:val="16"/>
                <w:szCs w:val="16"/>
                <w:lang w:eastAsia="sk-SK"/>
              </w:rPr>
              <w:t>podopatrenia</w:t>
            </w:r>
            <w:proofErr w:type="spellEnd"/>
            <w:r w:rsidRPr="00CB7AB9">
              <w:rPr>
                <w:rFonts w:eastAsiaTheme="majorEastAsia" w:cstheme="minorHAnsi"/>
                <w:i/>
                <w:iCs/>
                <w:color w:val="000000" w:themeColor="text1"/>
                <w:sz w:val="16"/>
                <w:szCs w:val="16"/>
                <w:lang w:eastAsia="sk-SK"/>
              </w:rPr>
              <w:t>,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B7AB9" w:rsidRDefault="00FA5831"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34A83D1" w14:textId="72EBC28A" w:rsidR="00131A87" w:rsidRDefault="00131A87" w:rsidP="00131A87">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314F6FCF" w14:textId="0ED2A2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B8B4306" w14:textId="694B5ED7" w:rsidR="00131A87" w:rsidRPr="00006494"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w:t>
            </w:r>
            <w:proofErr w:type="spellStart"/>
            <w:r w:rsidRPr="00006494">
              <w:rPr>
                <w:rFonts w:asciiTheme="minorHAnsi" w:hAnsiTheme="minorHAnsi" w:cstheme="minorHAnsi"/>
                <w:color w:val="auto"/>
                <w:sz w:val="16"/>
                <w:szCs w:val="16"/>
              </w:rPr>
              <w:t>printscreeny</w:t>
            </w:r>
            <w:proofErr w:type="spellEnd"/>
            <w:r w:rsidRPr="00006494">
              <w:rPr>
                <w:rFonts w:asciiTheme="minorHAnsi" w:hAnsiTheme="minorHAnsi" w:cstheme="minorHAnsi"/>
                <w:color w:val="auto"/>
                <w:sz w:val="16"/>
                <w:szCs w:val="16"/>
              </w:rPr>
              <w:t xml:space="preserve"> webových stránok vrátane čitateľnej informácie o cenách, zmluvy CRZ, ukončené zákazky v EKS  a iné, </w:t>
            </w:r>
            <w:r w:rsidR="00CD7B38" w:rsidRPr="00006494">
              <w:rPr>
                <w:rFonts w:asciiTheme="minorHAnsi" w:hAnsiTheme="minorHAnsi" w:cstheme="minorHAnsi"/>
                <w:b/>
                <w:color w:val="auto"/>
                <w:sz w:val="16"/>
                <w:szCs w:val="16"/>
              </w:rPr>
              <w:t xml:space="preserve"> </w:t>
            </w:r>
            <w:proofErr w:type="spellStart"/>
            <w:r w:rsidR="00CD7B38" w:rsidRPr="00006494">
              <w:rPr>
                <w:rFonts w:asciiTheme="minorHAnsi" w:hAnsiTheme="minorHAnsi" w:cstheme="minorHAnsi"/>
                <w:b/>
                <w:color w:val="auto"/>
                <w:sz w:val="16"/>
                <w:szCs w:val="16"/>
              </w:rPr>
              <w:t>sken</w:t>
            </w:r>
            <w:proofErr w:type="spellEnd"/>
            <w:r w:rsidRPr="00006494">
              <w:rPr>
                <w:rFonts w:asciiTheme="minorHAnsi" w:hAnsiTheme="minorHAnsi" w:cstheme="minorHAnsi"/>
                <w:b/>
                <w:color w:val="auto"/>
                <w:sz w:val="16"/>
                <w:szCs w:val="16"/>
              </w:rPr>
              <w:t xml:space="preserve"> originálu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prostredníctvom ITMS2014+ (</w:t>
            </w:r>
            <w:r w:rsidR="00906ED2" w:rsidRPr="00006494">
              <w:rPr>
                <w:rFonts w:asciiTheme="minorHAnsi" w:hAnsiTheme="minorHAnsi" w:cstheme="minorHAnsi"/>
                <w:b/>
                <w:color w:val="auto"/>
                <w:sz w:val="16"/>
                <w:szCs w:val="16"/>
              </w:rPr>
              <w:t>aplikácia</w:t>
            </w:r>
            <w:r w:rsidRPr="00006494">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C729A24" w14:textId="1F571557"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7390258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77BA1C82" w14:textId="79EE74E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357AFCB2" w14:textId="2C0E3567" w:rsidR="00FA5831" w:rsidRPr="00006494" w:rsidRDefault="00FA5831"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CB7AB9" w:rsidRDefault="00C23DFD" w:rsidP="009B2C19">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CB7AB9">
              <w:rPr>
                <w:rFonts w:asciiTheme="minorHAnsi" w:hAnsiTheme="minorHAnsi" w:cstheme="minorHAnsi"/>
                <w:b/>
                <w:bCs/>
                <w:i/>
                <w:strike/>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7.2,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lastRenderedPageBreak/>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CB7AB9" w:rsidRDefault="005465A8" w:rsidP="00F76ECB">
            <w:pPr>
              <w:pStyle w:val="Standard"/>
              <w:tabs>
                <w:tab w:val="left" w:pos="709"/>
              </w:tabs>
              <w:jc w:val="both"/>
              <w:rPr>
                <w:rFonts w:asciiTheme="minorHAnsi" w:hAnsiTheme="minorHAnsi" w:cstheme="minorHAnsi"/>
                <w:b/>
                <w:bCs/>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strike/>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006494" w:rsidRDefault="005465A8" w:rsidP="00F76ECB">
            <w:pPr>
              <w:spacing w:after="0" w:line="240" w:lineRule="auto"/>
              <w:jc w:val="center"/>
              <w:rPr>
                <w:rFonts w:cstheme="minorHAnsi"/>
                <w:b/>
                <w:sz w:val="16"/>
                <w:szCs w:val="16"/>
              </w:rPr>
            </w:pPr>
            <w:r w:rsidRPr="00006494">
              <w:rPr>
                <w:rFonts w:cstheme="minorHAnsi"/>
                <w:b/>
                <w:sz w:val="16"/>
                <w:szCs w:val="16"/>
              </w:rPr>
              <w:t>5.</w:t>
            </w:r>
          </w:p>
        </w:tc>
        <w:tc>
          <w:tcPr>
            <w:tcW w:w="4824" w:type="pct"/>
            <w:gridSpan w:val="3"/>
            <w:shd w:val="clear" w:color="auto" w:fill="auto"/>
            <w:vAlign w:val="center"/>
          </w:tcPr>
          <w:p w14:paraId="180AF803"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77D9526B" w14:textId="0324490E"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673BD013" w14:textId="77777777" w:rsidR="005465A8" w:rsidRPr="00006494" w:rsidRDefault="005465A8" w:rsidP="00F76ECB">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F419436" w14:textId="4E8DE271" w:rsidR="00AC38EC" w:rsidRPr="00006494" w:rsidRDefault="00AC38EC" w:rsidP="00AC38EC">
            <w:pPr>
              <w:spacing w:after="0" w:line="240" w:lineRule="auto"/>
              <w:rPr>
                <w:rFonts w:cstheme="minorHAnsi"/>
                <w:bCs/>
                <w:sz w:val="16"/>
                <w:szCs w:val="16"/>
                <w:lang w:eastAsia="sk-SK"/>
              </w:rPr>
            </w:pPr>
            <w:r w:rsidRPr="00006494">
              <w:rPr>
                <w:rFonts w:cstheme="minorHAnsi"/>
                <w:b/>
                <w:sz w:val="16"/>
                <w:szCs w:val="16"/>
                <w:u w:val="single"/>
              </w:rPr>
              <w:t>Pri aplikácii zjednodušeného vykazovania výdavkov</w:t>
            </w:r>
          </w:p>
          <w:p w14:paraId="452471C1" w14:textId="7ABA1196" w:rsidR="0063223A" w:rsidRPr="00006494" w:rsidRDefault="0063223A" w:rsidP="00AC38EC">
            <w:pPr>
              <w:pStyle w:val="Odsekzoznamu"/>
              <w:numPr>
                <w:ilvl w:val="0"/>
                <w:numId w:val="559"/>
              </w:numPr>
              <w:spacing w:after="0" w:line="240" w:lineRule="auto"/>
              <w:ind w:left="138" w:hanging="142"/>
              <w:rPr>
                <w:rFonts w:cstheme="minorHAnsi"/>
                <w:sz w:val="16"/>
                <w:szCs w:val="16"/>
              </w:rPr>
            </w:pPr>
            <w:r w:rsidRPr="00006494">
              <w:rPr>
                <w:rFonts w:cstheme="minorHAnsi"/>
                <w:bCs/>
                <w:sz w:val="16"/>
                <w:szCs w:val="16"/>
                <w:lang w:eastAsia="sk-SK"/>
              </w:rPr>
              <w:t>Formulár ŽoNFP (tabuľka č. 15 - Čestné vyhlásenie žiadateľa)</w:t>
            </w:r>
          </w:p>
          <w:p w14:paraId="5E4214E6" w14:textId="636BD5CC" w:rsidR="005465A8" w:rsidRPr="00006494" w:rsidRDefault="005465A8"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10200AA2"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844AFBC" w14:textId="13EC945D" w:rsidR="00AC38EC" w:rsidRPr="00006494" w:rsidRDefault="00AC38EC"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3E1692B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3AF5CCB9" w14:textId="25C3B09A"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2828AF65" w14:textId="394CB07E" w:rsidR="005465A8" w:rsidRPr="00006494" w:rsidRDefault="005465A8" w:rsidP="00F76EC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4E1BAED5" w14:textId="0FEC708B" w:rsidR="0063223A" w:rsidRPr="00006494"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BDD887D" w14:textId="621E2AEC" w:rsidR="00AC38EC" w:rsidRPr="00006494" w:rsidRDefault="00E31A94" w:rsidP="00AC38EC">
            <w:pPr>
              <w:pStyle w:val="Default"/>
              <w:keepLines/>
              <w:widowControl w:val="0"/>
              <w:jc w:val="both"/>
              <w:rPr>
                <w:rFonts w:asciiTheme="minorHAnsi" w:hAnsiTheme="minorHAnsi" w:cstheme="minorHAnsi"/>
                <w:bCs/>
                <w:color w:val="auto"/>
                <w:sz w:val="16"/>
                <w:szCs w:val="16"/>
                <w:lang w:eastAsia="sk-SK"/>
              </w:rPr>
            </w:pPr>
            <w:r w:rsidRPr="00006494">
              <w:rPr>
                <w:rFonts w:asciiTheme="minorHAnsi" w:hAnsiTheme="minorHAnsi" w:cstheme="minorHAnsi"/>
                <w:color w:val="auto"/>
                <w:sz w:val="16"/>
                <w:szCs w:val="16"/>
              </w:rPr>
              <w:t xml:space="preserve">MAS/PPA nevykonáva kontrolu VO pri uplatňovaní zjednodušeného vykazovania výdavkov, </w:t>
            </w:r>
            <w:r w:rsidR="0063223A" w:rsidRPr="00006494">
              <w:rPr>
                <w:rFonts w:asciiTheme="minorHAnsi" w:hAnsiTheme="minorHAnsi" w:cstheme="minorHAnsi"/>
                <w:color w:val="auto"/>
                <w:sz w:val="16"/>
                <w:szCs w:val="16"/>
              </w:rPr>
              <w:t xml:space="preserve"> preto žiadateľ v čestnom vyhlásení  </w:t>
            </w:r>
            <w:r w:rsidR="00CD7B38" w:rsidRPr="00006494">
              <w:rPr>
                <w:rFonts w:asciiTheme="minorHAnsi" w:eastAsia="Times New Roman" w:hAnsiTheme="minorHAnsi" w:cstheme="minorHAnsi"/>
                <w:color w:val="auto"/>
                <w:sz w:val="16"/>
                <w:szCs w:val="16"/>
                <w:lang w:eastAsia="sk-SK"/>
              </w:rPr>
              <w:t>čestne vyhlási</w:t>
            </w:r>
            <w:r w:rsidR="0063223A" w:rsidRPr="00006494">
              <w:rPr>
                <w:rFonts w:asciiTheme="minorHAnsi" w:eastAsia="Times New Roman" w:hAnsiTheme="minorHAnsi" w:cstheme="minorHAnsi"/>
                <w:color w:val="auto"/>
                <w:sz w:val="16"/>
                <w:szCs w:val="16"/>
                <w:lang w:eastAsia="sk-SK"/>
              </w:rPr>
              <w:t>, že j</w:t>
            </w:r>
            <w:r w:rsidR="0063223A" w:rsidRPr="00006494">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006494">
              <w:rPr>
                <w:rStyle w:val="Odkaznapoznmkupodiarou"/>
                <w:rFonts w:asciiTheme="minorHAnsi" w:hAnsiTheme="minorHAnsi" w:cstheme="minorHAnsi"/>
                <w:bCs/>
                <w:color w:val="auto"/>
                <w:sz w:val="16"/>
                <w:szCs w:val="16"/>
                <w:lang w:eastAsia="sk-SK"/>
              </w:rPr>
              <w:footnoteReference w:id="63"/>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344A1A0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 xml:space="preserve">Štatistického úradu SR k 31.12. </w:t>
            </w:r>
            <w:r w:rsidR="0024603F" w:rsidRPr="00006494">
              <w:rPr>
                <w:rFonts w:cstheme="minorHAnsi"/>
                <w:sz w:val="16"/>
                <w:szCs w:val="16"/>
              </w:rPr>
              <w:t>predchádzajúceho roka výzvy</w:t>
            </w:r>
            <w:r w:rsidRPr="00CB7AB9">
              <w:rPr>
                <w:rFonts w:cstheme="minorHAnsi"/>
                <w:color w:val="000000" w:themeColor="text1"/>
                <w:sz w:val="16"/>
                <w:szCs w:val="16"/>
              </w:rPr>
              <w:t xml:space="preserve">. 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B1AEE" w:rsidRDefault="00C026D4" w:rsidP="00E97831"/>
    <w:p w14:paraId="072A4FF0" w14:textId="77777777" w:rsidR="00C026D4" w:rsidRPr="00E97831" w:rsidRDefault="00C026D4" w:rsidP="00E97831"/>
    <w:p w14:paraId="3E862D80" w14:textId="77777777" w:rsidR="00C026D4" w:rsidRPr="00E97831" w:rsidRDefault="00C026D4" w:rsidP="00E97831"/>
    <w:p w14:paraId="4D6EC8ED" w14:textId="77777777" w:rsidR="00C026D4" w:rsidRPr="00E97831" w:rsidRDefault="00C026D4" w:rsidP="00E97831"/>
    <w:p w14:paraId="4CE5D6E1" w14:textId="3B6FB7DB" w:rsidR="00C026D4" w:rsidRPr="00E97831" w:rsidRDefault="00C026D4" w:rsidP="00E97831"/>
    <w:p w14:paraId="47ED1C5B" w14:textId="77777777" w:rsidR="00AB4072" w:rsidRPr="00E97831" w:rsidRDefault="00AB4072" w:rsidP="00E97831"/>
    <w:p w14:paraId="6E65BA0E" w14:textId="77777777" w:rsidR="00AB4072" w:rsidRPr="00E97831" w:rsidRDefault="00AB4072" w:rsidP="00E97831"/>
    <w:p w14:paraId="5AF5D665" w14:textId="77777777" w:rsidR="00AB4072" w:rsidRPr="00E97831" w:rsidRDefault="00AB4072" w:rsidP="00E97831"/>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B1AEE" w:rsidRDefault="00AB4072" w:rsidP="00E97831"/>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4"/>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so zvýšením bezpečnosti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w:t>
            </w:r>
            <w:r w:rsidRPr="00CB7AB9">
              <w:rPr>
                <w:rFonts w:cstheme="minorHAnsi"/>
                <w:color w:val="000000" w:themeColor="text1"/>
                <w:sz w:val="16"/>
                <w:szCs w:val="16"/>
              </w:rPr>
              <w:lastRenderedPageBreak/>
              <w:t>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CB7AB9" w:rsidRDefault="00C026D4" w:rsidP="00AB4072">
            <w:pPr>
              <w:pStyle w:val="Default"/>
              <w:keepLines/>
              <w:widowControl w:val="0"/>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B088CA4" w14:textId="37D61734" w:rsidR="00131A87" w:rsidRPr="00006494"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w:t>
            </w:r>
            <w:r w:rsidRPr="00006494">
              <w:rPr>
                <w:rFonts w:asciiTheme="minorHAnsi" w:hAnsiTheme="minorHAnsi" w:cstheme="minorHAnsi"/>
                <w:color w:val="auto"/>
                <w:sz w:val="16"/>
                <w:szCs w:val="16"/>
              </w:rPr>
              <w:t>pohybu a konania osoby v chránenom objekte, na chránenom mieste alebo v ich okolí bude aj vybudovanie distribučnej siete - platí len pre aktivitu č. 6 a len v prípade budovania bezdrôtovej siete),</w:t>
            </w:r>
            <w:r w:rsidRPr="00006494">
              <w:rPr>
                <w:rFonts w:asciiTheme="minorHAnsi" w:hAnsiTheme="minorHAnsi" w:cstheme="minorHAnsi"/>
                <w:b/>
                <w:color w:val="auto"/>
                <w:sz w:val="16"/>
                <w:szCs w:val="16"/>
              </w:rPr>
              <w:t xml:space="preserve"> </w:t>
            </w:r>
            <w:proofErr w:type="spellStart"/>
            <w:r w:rsidRPr="00006494">
              <w:rPr>
                <w:rFonts w:asciiTheme="minorHAnsi" w:hAnsiTheme="minorHAnsi" w:cstheme="minorHAnsi"/>
                <w:b/>
                <w:color w:val="auto"/>
                <w:sz w:val="16"/>
                <w:szCs w:val="16"/>
              </w:rPr>
              <w:t>sken</w:t>
            </w:r>
            <w:proofErr w:type="spellEnd"/>
            <w:r w:rsidRPr="00006494">
              <w:rPr>
                <w:rFonts w:asciiTheme="minorHAnsi" w:hAnsiTheme="minorHAnsi" w:cstheme="minorHAnsi"/>
                <w:b/>
                <w:color w:val="auto"/>
                <w:sz w:val="16"/>
                <w:szCs w:val="16"/>
              </w:rPr>
              <w:t xml:space="preserve"> listinnej fotokópie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prostredníctvom ITMS2014+</w:t>
            </w:r>
          </w:p>
          <w:p w14:paraId="0CC6FCE3" w14:textId="691CE6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9E95856" w14:textId="77777777" w:rsidR="00131A87" w:rsidRPr="00006494"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w:t>
            </w:r>
            <w:proofErr w:type="spellStart"/>
            <w:r w:rsidRPr="00006494">
              <w:rPr>
                <w:rFonts w:asciiTheme="minorHAnsi" w:hAnsiTheme="minorHAnsi" w:cstheme="minorHAnsi"/>
                <w:color w:val="auto"/>
                <w:sz w:val="16"/>
                <w:szCs w:val="16"/>
              </w:rPr>
              <w:t>printscreeny</w:t>
            </w:r>
            <w:proofErr w:type="spellEnd"/>
            <w:r w:rsidRPr="00006494">
              <w:rPr>
                <w:rFonts w:asciiTheme="minorHAnsi" w:hAnsiTheme="minorHAnsi" w:cstheme="minorHAnsi"/>
                <w:color w:val="auto"/>
                <w:sz w:val="16"/>
                <w:szCs w:val="16"/>
              </w:rPr>
              <w:t xml:space="preserve"> webových stránok vrátane čitateľnej informácie o cenách, zmluvy CRZ, uko</w:t>
            </w:r>
            <w:r w:rsidR="00282C55" w:rsidRPr="00006494">
              <w:rPr>
                <w:rFonts w:asciiTheme="minorHAnsi" w:hAnsiTheme="minorHAnsi" w:cstheme="minorHAnsi"/>
                <w:color w:val="auto"/>
                <w:sz w:val="16"/>
                <w:szCs w:val="16"/>
              </w:rPr>
              <w:t>nčené zákazky v EKS  a iné</w:t>
            </w:r>
            <w:r w:rsidR="00282C55" w:rsidRPr="00006494">
              <w:rPr>
                <w:rFonts w:asciiTheme="minorHAnsi" w:hAnsiTheme="minorHAnsi" w:cstheme="minorHAnsi"/>
                <w:b/>
                <w:color w:val="auto"/>
                <w:sz w:val="16"/>
                <w:szCs w:val="16"/>
              </w:rPr>
              <w:t xml:space="preserve">,  </w:t>
            </w:r>
            <w:proofErr w:type="spellStart"/>
            <w:r w:rsidR="00282C55" w:rsidRPr="00006494">
              <w:rPr>
                <w:rFonts w:asciiTheme="minorHAnsi" w:hAnsiTheme="minorHAnsi" w:cstheme="minorHAnsi"/>
                <w:b/>
                <w:color w:val="auto"/>
                <w:sz w:val="16"/>
                <w:szCs w:val="16"/>
              </w:rPr>
              <w:t>ske</w:t>
            </w:r>
            <w:r w:rsidRPr="00006494">
              <w:rPr>
                <w:rFonts w:asciiTheme="minorHAnsi" w:hAnsiTheme="minorHAnsi" w:cstheme="minorHAnsi"/>
                <w:b/>
                <w:color w:val="auto"/>
                <w:sz w:val="16"/>
                <w:szCs w:val="16"/>
              </w:rPr>
              <w:t>n</w:t>
            </w:r>
            <w:proofErr w:type="spellEnd"/>
            <w:r w:rsidRPr="00006494">
              <w:rPr>
                <w:rFonts w:asciiTheme="minorHAnsi" w:hAnsiTheme="minorHAnsi" w:cstheme="minorHAnsi"/>
                <w:b/>
                <w:color w:val="auto"/>
                <w:sz w:val="16"/>
                <w:szCs w:val="16"/>
              </w:rPr>
              <w:t xml:space="preserve"> originálu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w:t>
            </w:r>
            <w:r w:rsidR="00906ED2" w:rsidRPr="00006494">
              <w:rPr>
                <w:rFonts w:asciiTheme="minorHAnsi" w:hAnsiTheme="minorHAnsi" w:cstheme="minorHAnsi"/>
                <w:b/>
                <w:color w:val="auto"/>
                <w:sz w:val="16"/>
                <w:szCs w:val="16"/>
              </w:rPr>
              <w:t>redníctvom ITMS2014+</w:t>
            </w:r>
            <w:r w:rsidR="00906ED2" w:rsidRPr="00006494">
              <w:rPr>
                <w:rFonts w:asciiTheme="minorHAnsi" w:hAnsiTheme="minorHAnsi" w:cstheme="minorHAnsi"/>
                <w:color w:val="auto"/>
                <w:sz w:val="16"/>
                <w:szCs w:val="16"/>
              </w:rPr>
              <w:t xml:space="preserve"> (aplikácia</w:t>
            </w:r>
            <w:r w:rsidRPr="00006494">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0D4D2481" w14:textId="119B97ED"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637E0EC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699337BA" w14:textId="6225F139" w:rsidR="00C026D4"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r w:rsidR="00CC36D8" w:rsidRPr="00006494">
              <w:rPr>
                <w:rFonts w:cstheme="minorHAnsi"/>
                <w:sz w:val="16"/>
                <w:szCs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CB7AB9" w:rsidRDefault="00C026D4" w:rsidP="00AB4072">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4.1 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7.4,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5"/>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006494" w:rsidRDefault="00C026D4" w:rsidP="00AB4072">
            <w:pPr>
              <w:spacing w:after="0" w:line="240" w:lineRule="auto"/>
              <w:jc w:val="center"/>
              <w:rPr>
                <w:rFonts w:cstheme="minorHAnsi"/>
                <w:b/>
                <w:sz w:val="16"/>
                <w:szCs w:val="16"/>
              </w:rPr>
            </w:pPr>
            <w:r w:rsidRPr="00006494">
              <w:rPr>
                <w:rFonts w:cstheme="minorHAnsi"/>
                <w:b/>
                <w:sz w:val="16"/>
                <w:szCs w:val="16"/>
              </w:rPr>
              <w:t>5.</w:t>
            </w:r>
          </w:p>
        </w:tc>
        <w:tc>
          <w:tcPr>
            <w:tcW w:w="4821" w:type="pct"/>
            <w:gridSpan w:val="4"/>
            <w:shd w:val="clear" w:color="auto" w:fill="auto"/>
            <w:vAlign w:val="center"/>
          </w:tcPr>
          <w:p w14:paraId="6360C25D" w14:textId="77777777" w:rsidR="00C026D4" w:rsidRPr="00006494" w:rsidRDefault="00C026D4" w:rsidP="00AB4072">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0E4B6079" w14:textId="5A8D501E" w:rsidR="00E1289E" w:rsidRPr="00006494" w:rsidRDefault="00C026D4" w:rsidP="00AB4072">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7B045FFF" w14:textId="1B4F37CC"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91C43A8" w14:textId="3AF59AA9"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71E3B9E9"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48601EA6" w14:textId="088CDDEE"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3E6FD317" w14:textId="068258E5"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301E242" w14:textId="672021A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5A51F410"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03A32E6" w14:textId="65113278"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2A849BA6"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3C5404E0"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5F8EC0F" w14:textId="67755E92" w:rsidR="00C026D4"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sz w:val="16"/>
                <w:szCs w:val="16"/>
              </w:rPr>
              <w:t xml:space="preserve">MAS/PPA nevykonáva kontrolu VO pri uplatňovaní zjednodušeného vykazovania výdavkov,  preto žiadateľ v čestnom vyhlásení  </w:t>
            </w:r>
            <w:r w:rsidRPr="00006494">
              <w:rPr>
                <w:rFonts w:asciiTheme="minorHAnsi" w:hAnsiTheme="minorHAnsi" w:cstheme="minorHAnsi"/>
                <w:sz w:val="16"/>
                <w:szCs w:val="16"/>
                <w:lang w:eastAsia="sk-SK"/>
              </w:rPr>
              <w:t xml:space="preserve">čestne </w:t>
            </w:r>
            <w:r w:rsidR="00282C55" w:rsidRPr="00006494">
              <w:rPr>
                <w:rFonts w:asciiTheme="minorHAnsi" w:hAnsiTheme="minorHAnsi" w:cstheme="minorHAnsi"/>
                <w:sz w:val="16"/>
                <w:szCs w:val="16"/>
                <w:lang w:eastAsia="sk-SK"/>
              </w:rPr>
              <w:t>vyhlási</w:t>
            </w:r>
            <w:r w:rsidRPr="00006494">
              <w:rPr>
                <w:rFonts w:asciiTheme="minorHAnsi" w:hAnsiTheme="minorHAnsi" w:cstheme="minorHAnsi"/>
                <w:sz w:val="16"/>
                <w:szCs w:val="16"/>
                <w:lang w:eastAsia="sk-SK"/>
              </w:rPr>
              <w:t>, že j</w:t>
            </w:r>
            <w:r w:rsidRPr="00006494">
              <w:rPr>
                <w:rFonts w:asciiTheme="minorHAnsi" w:hAnsiTheme="minorHAnsi" w:cstheme="minorHAnsi"/>
                <w:bCs/>
                <w:sz w:val="16"/>
                <w:szCs w:val="16"/>
                <w:lang w:eastAsia="sk-SK"/>
              </w:rPr>
              <w:t>e  verejným obstarávateľom (§7 ZVO) alebo obstarávateľom  (§9 ZVO) a  je povinný postupovať v zmysle ustanovení tohto zákona</w:t>
            </w:r>
            <w:r w:rsidRPr="00006494">
              <w:rPr>
                <w:rStyle w:val="Odkaznapoznmkupodiarou"/>
                <w:rFonts w:asciiTheme="minorHAnsi" w:hAnsiTheme="minorHAnsi" w:cstheme="minorHAnsi"/>
                <w:bCs/>
                <w:sz w:val="16"/>
                <w:szCs w:val="16"/>
                <w:lang w:eastAsia="sk-SK"/>
              </w:rPr>
              <w:footnoteReference w:id="66"/>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CB7AB9" w:rsidRDefault="00C026D4"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CB7AB9" w:rsidRDefault="00C026D4" w:rsidP="000E4642">
            <w:pPr>
              <w:pStyle w:val="Odsekzoznamu"/>
              <w:numPr>
                <w:ilvl w:val="0"/>
                <w:numId w:val="48"/>
              </w:numPr>
              <w:spacing w:after="0" w:line="240" w:lineRule="auto"/>
              <w:ind w:left="129" w:hanging="12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lastRenderedPageBreak/>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006494" w:rsidRDefault="00C026D4" w:rsidP="00AB4072">
            <w:pPr>
              <w:spacing w:after="0" w:line="240" w:lineRule="auto"/>
              <w:jc w:val="both"/>
              <w:rPr>
                <w:rFonts w:cstheme="minorHAnsi"/>
                <w:b/>
                <w:bCs/>
                <w:sz w:val="16"/>
                <w:szCs w:val="16"/>
              </w:rPr>
            </w:pPr>
            <w:r w:rsidRPr="00CB7AB9">
              <w:rPr>
                <w:rFonts w:cstheme="minorHAnsi"/>
                <w:b/>
                <w:color w:val="000000" w:themeColor="text1"/>
                <w:sz w:val="16"/>
                <w:szCs w:val="16"/>
                <w:u w:val="single"/>
              </w:rPr>
              <w:t>Spôsob overenia</w:t>
            </w:r>
          </w:p>
          <w:p w14:paraId="2477B56C" w14:textId="241D6DC8" w:rsidR="00C026D4" w:rsidRPr="00006494" w:rsidRDefault="00C026D4" w:rsidP="00AB4072">
            <w:pPr>
              <w:spacing w:after="0" w:line="240" w:lineRule="auto"/>
              <w:jc w:val="both"/>
              <w:rPr>
                <w:rFonts w:cstheme="minorHAnsi"/>
                <w:sz w:val="16"/>
                <w:szCs w:val="16"/>
              </w:rPr>
            </w:pPr>
            <w:r w:rsidRPr="00006494">
              <w:rPr>
                <w:rFonts w:cstheme="minorHAnsi"/>
                <w:sz w:val="16"/>
                <w:szCs w:val="16"/>
              </w:rPr>
              <w:t>Údaje zo Štatistického úradu SR k 31.12.</w:t>
            </w:r>
            <w:r w:rsidR="0024603F" w:rsidRPr="00006494">
              <w:rPr>
                <w:rFonts w:cstheme="minorHAnsi"/>
                <w:sz w:val="16"/>
                <w:szCs w:val="16"/>
              </w:rPr>
              <w:t xml:space="preserve">  predchádzajúceho roka výzvy</w:t>
            </w:r>
            <w:r w:rsidRPr="00006494">
              <w:rPr>
                <w:rFonts w:cstheme="minorHAnsi"/>
                <w:sz w:val="16"/>
                <w:szCs w:val="16"/>
              </w:rPr>
              <w:t xml:space="preserve">. V prípade, ak sa projekt realizuje vo viacerých okresoch, body sa pridelia na základe </w:t>
            </w:r>
            <w:proofErr w:type="spellStart"/>
            <w:r w:rsidRPr="00006494">
              <w:rPr>
                <w:rFonts w:cstheme="minorHAnsi"/>
                <w:sz w:val="16"/>
                <w:szCs w:val="16"/>
              </w:rPr>
              <w:t>vidieckosti</w:t>
            </w:r>
            <w:proofErr w:type="spellEnd"/>
            <w:r w:rsidRPr="00006494">
              <w:rPr>
                <w:rFonts w:cstheme="minorHAnsi"/>
                <w:sz w:val="16"/>
                <w:szCs w:val="16"/>
              </w:rPr>
              <w:t xml:space="preserve">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lastRenderedPageBreak/>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lastRenderedPageBreak/>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7"/>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s vyznačením dňa registrácie Ministerstvom vnútra SR,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CB7AB9">
              <w:rPr>
                <w:rFonts w:cstheme="minorHAnsi"/>
                <w:i/>
                <w:color w:val="000000" w:themeColor="text1"/>
                <w:sz w:val="16"/>
                <w:szCs w:val="16"/>
              </w:rPr>
              <w:t>KIOSKy</w:t>
            </w:r>
            <w:proofErr w:type="spellEnd"/>
            <w:r w:rsidRPr="00CB7AB9">
              <w:rPr>
                <w:rFonts w:cstheme="minorHAnsi"/>
                <w:i/>
                <w:color w:val="000000" w:themeColor="text1"/>
                <w:sz w:val="16"/>
                <w:szCs w:val="16"/>
              </w:rPr>
              <w:t xml:space="preserve">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CB7AB9" w:rsidRDefault="003C4209"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 xml:space="preserve">Výdavky na hmotné a nehmotné investície, ktoré sú v súlade s podporovanými činnosťami v rámci tohto </w:t>
            </w:r>
            <w:proofErr w:type="spellStart"/>
            <w:r w:rsidRPr="00CB7AB9">
              <w:rPr>
                <w:rFonts w:eastAsiaTheme="majorEastAsia" w:cstheme="minorHAnsi"/>
                <w:i/>
                <w:iCs/>
                <w:color w:val="000000" w:themeColor="text1"/>
                <w:sz w:val="16"/>
                <w:szCs w:val="16"/>
                <w:lang w:eastAsia="sk-SK"/>
              </w:rPr>
              <w:t>podopatrenia</w:t>
            </w:r>
            <w:proofErr w:type="spellEnd"/>
            <w:r w:rsidRPr="00CB7AB9">
              <w:rPr>
                <w:rFonts w:eastAsiaTheme="majorEastAsia" w:cstheme="minorHAnsi"/>
                <w:i/>
                <w:iCs/>
                <w:color w:val="000000" w:themeColor="text1"/>
                <w:sz w:val="16"/>
                <w:szCs w:val="16"/>
                <w:lang w:eastAsia="sk-SK"/>
              </w:rPr>
              <w:t>,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CB7AB9" w:rsidRDefault="005132A6"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Pr="00006494"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 Stavebný rozpočet (Príloha č. 8A)</w:t>
            </w:r>
          </w:p>
          <w:p w14:paraId="51B74B5D" w14:textId="38797CF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E8835C1" w14:textId="50322D90" w:rsidR="00B60A25" w:rsidRPr="00006494"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w:t>
            </w:r>
            <w:proofErr w:type="spellStart"/>
            <w:r w:rsidRPr="00006494">
              <w:rPr>
                <w:rFonts w:asciiTheme="minorHAnsi" w:hAnsiTheme="minorHAnsi" w:cstheme="minorHAnsi"/>
                <w:color w:val="auto"/>
                <w:sz w:val="16"/>
                <w:szCs w:val="16"/>
              </w:rPr>
              <w:t>printscreeny</w:t>
            </w:r>
            <w:proofErr w:type="spellEnd"/>
            <w:r w:rsidRPr="00006494">
              <w:rPr>
                <w:rFonts w:asciiTheme="minorHAnsi" w:hAnsiTheme="minorHAnsi" w:cstheme="minorHAnsi"/>
                <w:color w:val="auto"/>
                <w:sz w:val="16"/>
                <w:szCs w:val="16"/>
              </w:rPr>
              <w:t xml:space="preserve"> webových stránok vrátane čitateľnej informácie o cenách, zmluvy CRZ, ukon</w:t>
            </w:r>
            <w:r w:rsidR="00282C55" w:rsidRPr="00006494">
              <w:rPr>
                <w:rFonts w:asciiTheme="minorHAnsi" w:hAnsiTheme="minorHAnsi" w:cstheme="minorHAnsi"/>
                <w:color w:val="auto"/>
                <w:sz w:val="16"/>
                <w:szCs w:val="16"/>
              </w:rPr>
              <w:t xml:space="preserve">čené zákazky v EKS  a iné,  </w:t>
            </w:r>
            <w:proofErr w:type="spellStart"/>
            <w:r w:rsidR="00282C55" w:rsidRPr="00006494">
              <w:rPr>
                <w:rFonts w:asciiTheme="minorHAnsi" w:hAnsiTheme="minorHAnsi" w:cstheme="minorHAnsi"/>
                <w:b/>
                <w:color w:val="auto"/>
                <w:sz w:val="16"/>
                <w:szCs w:val="16"/>
              </w:rPr>
              <w:t>sken</w:t>
            </w:r>
            <w:proofErr w:type="spellEnd"/>
            <w:r w:rsidRPr="00006494">
              <w:rPr>
                <w:rFonts w:asciiTheme="minorHAnsi" w:hAnsiTheme="minorHAnsi" w:cstheme="minorHAnsi"/>
                <w:b/>
                <w:color w:val="auto"/>
                <w:sz w:val="16"/>
                <w:szCs w:val="16"/>
              </w:rPr>
              <w:t xml:space="preserve"> originálu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prostredníctvom ITMS2014+</w:t>
            </w:r>
            <w:r w:rsidRPr="00006494">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5463F86F" w14:textId="6E4C234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1A3E9284"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300ACC3F" w14:textId="412D5DB0"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7C74A0FB" w14:textId="316F51A3" w:rsidR="005132A6" w:rsidRPr="00006494" w:rsidRDefault="00475AA5"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CB7AB9" w:rsidRDefault="005132A6" w:rsidP="002C09AB">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CB7AB9" w:rsidRDefault="005132A6"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77777777"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5DAF7586" w14:textId="77777777" w:rsidR="00475AA5" w:rsidRPr="00CB7AB9" w:rsidRDefault="005132A6"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7.5,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CB7AB9" w:rsidRDefault="005132A6" w:rsidP="002C09AB">
            <w:pPr>
              <w:pStyle w:val="Default"/>
              <w:keepLines/>
              <w:widowControl w:val="0"/>
              <w:ind w:left="22"/>
              <w:jc w:val="both"/>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i/>
                <w:strike/>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8"/>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5B21FCC7"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41EB3BCE" w14:textId="0CB0DB23"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413158D" w14:textId="615F0F57"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16DC6B34" w14:textId="765FE195"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B2E7C12"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115A7AB6" w14:textId="6B325B06"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2FB6F4EC"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8DEE012" w14:textId="5A40EBFF"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w:t>
            </w:r>
            <w:r w:rsidR="0024603F" w:rsidRPr="00006494">
              <w:rPr>
                <w:rFonts w:cstheme="minorHAnsi"/>
                <w:sz w:val="16"/>
                <w:szCs w:val="16"/>
              </w:rPr>
              <w:t>ený v Prílohe 16A.</w:t>
            </w:r>
          </w:p>
          <w:p w14:paraId="3946E05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05DAEBA5" w14:textId="3D5EC08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5722461F"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58E90155"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10A28B8B" w14:textId="5E1FF7D0" w:rsidR="005465A8" w:rsidRPr="00006494" w:rsidRDefault="00327540"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69"/>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00A27214"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Údaje zo Štatistického úradu SR k 31.12. </w:t>
            </w:r>
            <w:r w:rsidR="0024603F" w:rsidRPr="00CB7AB9">
              <w:rPr>
                <w:rFonts w:cstheme="minorHAnsi"/>
                <w:color w:val="000000" w:themeColor="text1"/>
                <w:sz w:val="16"/>
                <w:szCs w:val="16"/>
              </w:rPr>
              <w:t xml:space="preserve"> </w:t>
            </w:r>
            <w:r w:rsidR="0024603F" w:rsidRPr="00006494">
              <w:rPr>
                <w:rFonts w:cstheme="minorHAnsi"/>
                <w:sz w:val="16"/>
                <w:szCs w:val="16"/>
              </w:rPr>
              <w:t>predchádzajúceho roka výzvy</w:t>
            </w:r>
            <w:r w:rsidR="00006494">
              <w:rPr>
                <w:rFonts w:cstheme="minorHAnsi"/>
                <w:strike/>
                <w:color w:val="00B050"/>
                <w:sz w:val="16"/>
                <w:szCs w:val="16"/>
              </w:rPr>
              <w:t>.</w:t>
            </w:r>
            <w:r w:rsidRPr="0024603F">
              <w:rPr>
                <w:rFonts w:cstheme="minorHAnsi"/>
                <w:color w:val="00B050"/>
                <w:sz w:val="16"/>
                <w:szCs w:val="16"/>
              </w:rPr>
              <w:t xml:space="preserve"> </w:t>
            </w:r>
            <w:r w:rsidRPr="00CB7AB9">
              <w:rPr>
                <w:rFonts w:cstheme="minorHAnsi"/>
                <w:color w:val="000000" w:themeColor="text1"/>
                <w:sz w:val="16"/>
                <w:szCs w:val="16"/>
              </w:rPr>
              <w:t xml:space="preserve">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lastRenderedPageBreak/>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B1AEE" w:rsidRDefault="000F309E" w:rsidP="00E97831"/>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0"/>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CB7AB9" w:rsidRDefault="00AC6092"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CB7AB9">
              <w:rPr>
                <w:rFonts w:cstheme="minorHAnsi"/>
                <w:b/>
                <w:i/>
                <w:strike/>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w:t>
            </w:r>
            <w:proofErr w:type="spellStart"/>
            <w:r w:rsidRPr="00CB7AB9">
              <w:rPr>
                <w:rFonts w:cstheme="minorHAnsi"/>
                <w:i/>
                <w:color w:val="000000" w:themeColor="text1"/>
                <w:sz w:val="16"/>
                <w:szCs w:val="16"/>
                <w:lang w:eastAsia="sk-SK"/>
              </w:rPr>
              <w:t>podopatrenia</w:t>
            </w:r>
            <w:proofErr w:type="spellEnd"/>
            <w:r w:rsidRPr="00CB7AB9">
              <w:rPr>
                <w:rFonts w:cstheme="minorHAnsi"/>
                <w:i/>
                <w:color w:val="000000" w:themeColor="text1"/>
                <w:sz w:val="16"/>
                <w:szCs w:val="16"/>
                <w:lang w:eastAsia="sk-SK"/>
              </w:rPr>
              <w:t xml:space="preserve">;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lastRenderedPageBreak/>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Pr="00006494"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2C2E03CF" w14:textId="55C626D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38EE8E0" w14:textId="36810DFA" w:rsidR="00115487" w:rsidRPr="00006494"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w:t>
            </w:r>
            <w:proofErr w:type="spellStart"/>
            <w:r w:rsidRPr="00006494">
              <w:rPr>
                <w:rFonts w:asciiTheme="minorHAnsi" w:hAnsiTheme="minorHAnsi" w:cstheme="minorHAnsi"/>
                <w:color w:val="auto"/>
                <w:sz w:val="16"/>
                <w:szCs w:val="16"/>
              </w:rPr>
              <w:t>printscreeny</w:t>
            </w:r>
            <w:proofErr w:type="spellEnd"/>
            <w:r w:rsidRPr="00006494">
              <w:rPr>
                <w:rFonts w:asciiTheme="minorHAnsi" w:hAnsiTheme="minorHAnsi" w:cstheme="minorHAnsi"/>
                <w:color w:val="auto"/>
                <w:sz w:val="16"/>
                <w:szCs w:val="16"/>
              </w:rPr>
              <w:t xml:space="preserve"> webových stránok vrátane čitateľnej informácie o cenách, zmluvy CRZ, uko</w:t>
            </w:r>
            <w:r w:rsidR="00282C55" w:rsidRPr="00006494">
              <w:rPr>
                <w:rFonts w:asciiTheme="minorHAnsi" w:hAnsiTheme="minorHAnsi" w:cstheme="minorHAnsi"/>
                <w:color w:val="auto"/>
                <w:sz w:val="16"/>
                <w:szCs w:val="16"/>
              </w:rPr>
              <w:t xml:space="preserve">nčené zákazky v EKS  a iné,  </w:t>
            </w:r>
            <w:proofErr w:type="spellStart"/>
            <w:r w:rsidR="00282C55" w:rsidRPr="00006494">
              <w:rPr>
                <w:rFonts w:asciiTheme="minorHAnsi" w:hAnsiTheme="minorHAnsi" w:cstheme="minorHAnsi"/>
                <w:b/>
                <w:color w:val="auto"/>
                <w:sz w:val="16"/>
                <w:szCs w:val="16"/>
              </w:rPr>
              <w:t>ske</w:t>
            </w:r>
            <w:r w:rsidRPr="00006494">
              <w:rPr>
                <w:rFonts w:asciiTheme="minorHAnsi" w:hAnsiTheme="minorHAnsi" w:cstheme="minorHAnsi"/>
                <w:b/>
                <w:color w:val="auto"/>
                <w:sz w:val="16"/>
                <w:szCs w:val="16"/>
              </w:rPr>
              <w:t>n</w:t>
            </w:r>
            <w:proofErr w:type="spellEnd"/>
            <w:r w:rsidRPr="00006494">
              <w:rPr>
                <w:rFonts w:asciiTheme="minorHAnsi" w:hAnsiTheme="minorHAnsi" w:cstheme="minorHAnsi"/>
                <w:b/>
                <w:color w:val="auto"/>
                <w:sz w:val="16"/>
                <w:szCs w:val="16"/>
              </w:rPr>
              <w:t xml:space="preserve"> originálu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prostredníctvom ITMS2014+ </w:t>
            </w:r>
            <w:r w:rsidRPr="00006494">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7BD620E6" w14:textId="49637F8F"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60B90D6A"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100205FE" w14:textId="57F81D9E"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CB7AB9" w:rsidRDefault="00AC6092" w:rsidP="002C09AB">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CB7AB9">
              <w:rPr>
                <w:rFonts w:asciiTheme="minorHAnsi" w:hAnsiTheme="minorHAnsi" w:cstheme="minorHAnsi"/>
                <w:b/>
                <w:bCs/>
                <w:i/>
                <w:strike/>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77777777"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w:t>
            </w:r>
            <w:proofErr w:type="spellStart"/>
            <w:r w:rsidRPr="00CB7AB9">
              <w:rPr>
                <w:rFonts w:cstheme="minorHAnsi"/>
                <w:b/>
                <w:color w:val="000000" w:themeColor="text1"/>
                <w:sz w:val="18"/>
                <w:szCs w:val="18"/>
              </w:rPr>
              <w:t>minimis</w:t>
            </w:r>
            <w:proofErr w:type="spellEnd"/>
            <w:r w:rsidRPr="00CB7AB9">
              <w:rPr>
                <w:rFonts w:cstheme="minorHAnsi"/>
                <w:b/>
                <w:color w:val="000000" w:themeColor="text1"/>
                <w:sz w:val="18"/>
                <w:szCs w:val="18"/>
              </w:rPr>
              <w:t xml:space="preserve">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7.6,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1"/>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006494" w:rsidRDefault="00D51E96" w:rsidP="00F76ECB">
            <w:pPr>
              <w:spacing w:after="0" w:line="240" w:lineRule="auto"/>
              <w:jc w:val="center"/>
              <w:rPr>
                <w:rFonts w:cstheme="minorHAnsi"/>
                <w:sz w:val="16"/>
                <w:szCs w:val="16"/>
              </w:rPr>
            </w:pPr>
            <w:r w:rsidRPr="00006494">
              <w:rPr>
                <w:rFonts w:cstheme="minorHAnsi"/>
                <w:sz w:val="16"/>
                <w:szCs w:val="16"/>
              </w:rPr>
              <w:t>3.</w:t>
            </w:r>
          </w:p>
        </w:tc>
        <w:tc>
          <w:tcPr>
            <w:tcW w:w="4824" w:type="pct"/>
            <w:gridSpan w:val="3"/>
            <w:shd w:val="clear" w:color="auto" w:fill="auto"/>
            <w:vAlign w:val="center"/>
          </w:tcPr>
          <w:p w14:paraId="72AFF607" w14:textId="77777777" w:rsidR="00D51E96" w:rsidRPr="00006494" w:rsidRDefault="00D51E96"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637E535E" w14:textId="3FF478B7" w:rsidR="00D51E96" w:rsidRPr="00006494" w:rsidRDefault="00D51E96"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3EAE6B3" w14:textId="1E4B6492" w:rsidR="0085380C" w:rsidRPr="00006494" w:rsidRDefault="0085380C" w:rsidP="0085380C">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D5DE990" w14:textId="1DE2BAA7"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5A1169B" w14:textId="77777777" w:rsidR="0085380C" w:rsidRPr="00006494" w:rsidRDefault="0085380C"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74DF0B04" w14:textId="6B9C56B9" w:rsidR="00AC38EC" w:rsidRPr="00006494" w:rsidRDefault="0085380C" w:rsidP="00AC38EC">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61D171EE"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B0C9FD6" w14:textId="202EE2E5"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6E5CAF8E"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3C114FC" w14:textId="665A0FC6"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0E63781A" w14:textId="77777777" w:rsidR="0085380C" w:rsidRPr="00006494" w:rsidRDefault="0085380C" w:rsidP="0085380C">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9032FCD" w14:textId="77777777" w:rsidR="0085380C" w:rsidRPr="00006494"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F0D229F" w14:textId="1B83CAC0" w:rsidR="00D51E96" w:rsidRPr="00006494" w:rsidRDefault="0085380C"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72"/>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CB7AB9" w:rsidRDefault="00D51E96"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CB7AB9" w:rsidRDefault="00D51E96" w:rsidP="009F1D61">
            <w:pPr>
              <w:pStyle w:val="Odsekzoznamu"/>
              <w:numPr>
                <w:ilvl w:val="0"/>
                <w:numId w:val="200"/>
              </w:numPr>
              <w:spacing w:after="0" w:line="240" w:lineRule="auto"/>
              <w:ind w:left="140" w:hanging="142"/>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CB7AB9" w:rsidRDefault="00D51E96" w:rsidP="000E4642">
            <w:pPr>
              <w:pStyle w:val="Odsekzoznamu"/>
              <w:numPr>
                <w:ilvl w:val="0"/>
                <w:numId w:val="48"/>
              </w:numPr>
              <w:spacing w:after="0" w:line="240" w:lineRule="auto"/>
              <w:ind w:left="139" w:hanging="13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proofErr w:type="spellStart"/>
            <w:r w:rsidRPr="00CB7AB9">
              <w:rPr>
                <w:rFonts w:cstheme="minorHAnsi"/>
                <w:b/>
                <w:color w:val="000000" w:themeColor="text1"/>
                <w:sz w:val="16"/>
                <w:szCs w:val="16"/>
              </w:rPr>
              <w:t>Vidieckosť</w:t>
            </w:r>
            <w:proofErr w:type="spellEnd"/>
            <w:r w:rsidRPr="00CB7AB9">
              <w:rPr>
                <w:rFonts w:cstheme="minorHAnsi"/>
                <w:b/>
                <w:color w:val="000000" w:themeColor="text1"/>
                <w:sz w:val="16"/>
                <w:szCs w:val="16"/>
              </w:rPr>
              <w:t xml:space="preserve">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406BB1C8"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006494">
              <w:rPr>
                <w:rFonts w:cstheme="minorHAnsi"/>
                <w:sz w:val="16"/>
                <w:szCs w:val="16"/>
              </w:rPr>
              <w:t xml:space="preserve">. </w:t>
            </w:r>
            <w:r w:rsidR="0024603F" w:rsidRPr="00006494">
              <w:rPr>
                <w:rFonts w:cstheme="minorHAnsi"/>
                <w:sz w:val="16"/>
                <w:szCs w:val="16"/>
              </w:rPr>
              <w:t xml:space="preserve"> predchádzajúceho roka výzvy</w:t>
            </w:r>
            <w:r w:rsidR="00006494">
              <w:rPr>
                <w:rFonts w:cstheme="minorHAnsi"/>
                <w:sz w:val="16"/>
                <w:szCs w:val="16"/>
              </w:rPr>
              <w:t>.</w:t>
            </w:r>
            <w:r w:rsidR="0024603F" w:rsidRPr="00006494">
              <w:rPr>
                <w:rFonts w:cstheme="minorHAnsi"/>
                <w:sz w:val="16"/>
                <w:szCs w:val="16"/>
              </w:rPr>
              <w:t xml:space="preserve"> </w:t>
            </w:r>
            <w:r w:rsidRPr="00CB7AB9">
              <w:rPr>
                <w:rFonts w:cstheme="minorHAnsi"/>
                <w:color w:val="000000" w:themeColor="text1"/>
                <w:sz w:val="16"/>
                <w:szCs w:val="16"/>
              </w:rPr>
              <w:t xml:space="preserve">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5.</w:t>
            </w:r>
          </w:p>
        </w:tc>
        <w:tc>
          <w:tcPr>
            <w:tcW w:w="4824" w:type="pct"/>
            <w:gridSpan w:val="3"/>
            <w:shd w:val="clear" w:color="auto" w:fill="auto"/>
            <w:vAlign w:val="center"/>
          </w:tcPr>
          <w:p w14:paraId="21A3B612" w14:textId="77777777" w:rsidR="00D51E96" w:rsidRPr="00CB7AB9" w:rsidRDefault="00D51E96" w:rsidP="00F76ECB">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lastRenderedPageBreak/>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226447B2"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lastRenderedPageBreak/>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w:t>
      </w:r>
      <w:proofErr w:type="spellStart"/>
      <w:r w:rsidRPr="00CB7AB9">
        <w:rPr>
          <w:rFonts w:cstheme="minorHAnsi"/>
          <w:color w:val="000000" w:themeColor="text1"/>
          <w:sz w:val="18"/>
          <w:szCs w:val="18"/>
          <w:lang w:eastAsia="sk-SK"/>
        </w:rPr>
        <w:t>agro</w:t>
      </w:r>
      <w:proofErr w:type="spellEnd"/>
      <w:r w:rsidRPr="00CB7AB9">
        <w:rPr>
          <w:rFonts w:cstheme="minorHAnsi"/>
          <w:color w:val="000000" w:themeColor="text1"/>
          <w:sz w:val="18"/>
          <w:szCs w:val="18"/>
          <w:lang w:eastAsia="sk-SK"/>
        </w:rPr>
        <w:t xml:space="preserve">-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73"/>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4"/>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 xml:space="preserve">štátu (LESY SR,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 xml:space="preserve">.; Štátne lesy TANAP-u; </w:t>
            </w:r>
            <w:proofErr w:type="spellStart"/>
            <w:r w:rsidRPr="00CB7AB9">
              <w:rPr>
                <w:rFonts w:cstheme="minorHAnsi"/>
                <w:bCs/>
                <w:color w:val="000000" w:themeColor="text1"/>
                <w:sz w:val="16"/>
                <w:szCs w:val="16"/>
              </w:rPr>
              <w:t>Lesopoľnohospodársky</w:t>
            </w:r>
            <w:proofErr w:type="spellEnd"/>
            <w:r w:rsidRPr="00CB7AB9">
              <w:rPr>
                <w:rFonts w:cstheme="minorHAnsi"/>
                <w:bCs/>
                <w:color w:val="000000" w:themeColor="text1"/>
                <w:sz w:val="16"/>
                <w:szCs w:val="16"/>
              </w:rPr>
              <w:t xml:space="preserve"> majetok Ulič,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5"/>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79CA500" w14:textId="288897E4" w:rsidR="00F95470" w:rsidRPr="00CB7AB9" w:rsidRDefault="00F95470" w:rsidP="00A62524">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právnu subjektivitu žiadateľa nie starší ako 3 mesiace ku dňu predloženia ŽoNFP (podľa relevantnosti):</w:t>
            </w:r>
          </w:p>
          <w:p w14:paraId="727EF174" w14:textId="6E836CF9"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lastRenderedPageBreak/>
              <w:t xml:space="preserve">Výpis z Registra organizácií vedeného Štatistickým úradom SR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282C55">
              <w:rPr>
                <w:rFonts w:cstheme="minorHAnsi"/>
                <w:b/>
                <w:color w:val="000000" w:themeColor="text1"/>
                <w:sz w:val="16"/>
                <w:szCs w:val="16"/>
              </w:rPr>
              <w:t>sken</w:t>
            </w:r>
            <w:proofErr w:type="spellEnd"/>
            <w:r w:rsidRPr="00282C55">
              <w:rPr>
                <w:rFonts w:cstheme="minorHAnsi"/>
                <w:b/>
                <w:color w:val="000000" w:themeColor="text1"/>
                <w:sz w:val="16"/>
                <w:szCs w:val="16"/>
              </w:rPr>
              <w:t xml:space="preserve"> podpísaného listinného originálu alebo úradne overenej fotokópie vo formáte .</w:t>
            </w:r>
            <w:proofErr w:type="spellStart"/>
            <w:r w:rsidRPr="00282C55">
              <w:rPr>
                <w:rFonts w:cstheme="minorHAnsi"/>
                <w:b/>
                <w:color w:val="000000" w:themeColor="text1"/>
                <w:sz w:val="16"/>
                <w:szCs w:val="16"/>
              </w:rPr>
              <w:t>pdf</w:t>
            </w:r>
            <w:proofErr w:type="spellEnd"/>
            <w:r w:rsidRPr="00282C55">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w:t>
            </w:r>
            <w:proofErr w:type="spellStart"/>
            <w:r w:rsidRPr="00CB7AB9">
              <w:rPr>
                <w:rFonts w:cstheme="minorHAnsi"/>
                <w:bCs/>
                <w:i/>
                <w:color w:val="000000" w:themeColor="text1"/>
                <w:sz w:val="16"/>
                <w:szCs w:val="16"/>
              </w:rPr>
              <w:t>podopatrenia</w:t>
            </w:r>
            <w:proofErr w:type="spellEnd"/>
            <w:r w:rsidRPr="00CB7AB9">
              <w:rPr>
                <w:rFonts w:cstheme="minorHAnsi"/>
                <w:bCs/>
                <w:i/>
                <w:color w:val="000000" w:themeColor="text1"/>
                <w:sz w:val="16"/>
                <w:szCs w:val="16"/>
              </w:rPr>
              <w:t xml:space="preserve">,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realizácia preventívnych opatrení malého rozsahu proti kalamitným biotickým škodcom (ktorí sú uvedení nižšie v Zozname druhov organizmov, ktoré poškodzujú rastliny a môžu spôsobiť katastrofu) formou kladenia a asanácie lapákov, inštalácie a prevádzky </w:t>
            </w:r>
            <w:proofErr w:type="spellStart"/>
            <w:r w:rsidRPr="00CB7AB9">
              <w:rPr>
                <w:rFonts w:cstheme="minorHAnsi"/>
                <w:bCs/>
                <w:i/>
                <w:color w:val="000000" w:themeColor="text1"/>
                <w:sz w:val="16"/>
                <w:szCs w:val="16"/>
              </w:rPr>
              <w:t>feromónových</w:t>
            </w:r>
            <w:proofErr w:type="spellEnd"/>
            <w:r w:rsidRPr="00CB7AB9">
              <w:rPr>
                <w:rFonts w:cstheme="minorHAnsi"/>
                <w:bCs/>
                <w:i/>
                <w:color w:val="000000" w:themeColor="text1"/>
                <w:sz w:val="16"/>
                <w:szCs w:val="16"/>
              </w:rPr>
              <w:t xml:space="preserve">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lastRenderedPageBreak/>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w:t>
            </w:r>
            <w:proofErr w:type="spellStart"/>
            <w:r w:rsidRPr="00CB7AB9">
              <w:rPr>
                <w:rFonts w:cstheme="minorHAnsi"/>
                <w:bCs/>
                <w:i/>
                <w:color w:val="000000" w:themeColor="text1"/>
                <w:sz w:val="16"/>
                <w:szCs w:val="16"/>
              </w:rPr>
              <w:t>Ponická</w:t>
            </w:r>
            <w:proofErr w:type="spellEnd"/>
            <w:r w:rsidRPr="00CB7AB9">
              <w:rPr>
                <w:rFonts w:cstheme="minorHAnsi"/>
                <w:bCs/>
                <w:i/>
                <w:color w:val="000000" w:themeColor="text1"/>
                <w:sz w:val="16"/>
                <w:szCs w:val="16"/>
              </w:rPr>
              <w:t xml:space="preserve"> vrchovina, 18 Revúcka vrchovina, Rožňavská kotlina, 19 Slovenský kras, 20A Slanské vrchy, 22A Šarišská vrchovina, Šarišské Podolie, Stráže, 22B Ľubovnianska kotlina, </w:t>
            </w:r>
            <w:proofErr w:type="spellStart"/>
            <w:r w:rsidRPr="00CB7AB9">
              <w:rPr>
                <w:rFonts w:cstheme="minorHAnsi"/>
                <w:bCs/>
                <w:i/>
                <w:color w:val="000000" w:themeColor="text1"/>
                <w:sz w:val="16"/>
                <w:szCs w:val="16"/>
              </w:rPr>
              <w:t>Ľubotínska</w:t>
            </w:r>
            <w:proofErr w:type="spellEnd"/>
            <w:r w:rsidRPr="00CB7AB9">
              <w:rPr>
                <w:rFonts w:cstheme="minorHAnsi"/>
                <w:bCs/>
                <w:i/>
                <w:color w:val="000000" w:themeColor="text1"/>
                <w:sz w:val="16"/>
                <w:szCs w:val="16"/>
              </w:rPr>
              <w:t xml:space="preserve"> pahorkatina, </w:t>
            </w:r>
            <w:proofErr w:type="spellStart"/>
            <w:r w:rsidRPr="00CB7AB9">
              <w:rPr>
                <w:rFonts w:cstheme="minorHAnsi"/>
                <w:bCs/>
                <w:i/>
                <w:color w:val="000000" w:themeColor="text1"/>
                <w:sz w:val="16"/>
                <w:szCs w:val="16"/>
              </w:rPr>
              <w:t>Jakubianska</w:t>
            </w:r>
            <w:proofErr w:type="spellEnd"/>
            <w:r w:rsidRPr="00CB7AB9">
              <w:rPr>
                <w:rFonts w:cstheme="minorHAnsi"/>
                <w:bCs/>
                <w:i/>
                <w:color w:val="000000" w:themeColor="text1"/>
                <w:sz w:val="16"/>
                <w:szCs w:val="16"/>
              </w:rPr>
              <w:t xml:space="preserve"> brázda, </w:t>
            </w:r>
            <w:proofErr w:type="spellStart"/>
            <w:r w:rsidRPr="00CB7AB9">
              <w:rPr>
                <w:rFonts w:cstheme="minorHAnsi"/>
                <w:bCs/>
                <w:i/>
                <w:color w:val="000000" w:themeColor="text1"/>
                <w:sz w:val="16"/>
                <w:szCs w:val="16"/>
              </w:rPr>
              <w:t>Hromovec</w:t>
            </w:r>
            <w:proofErr w:type="spellEnd"/>
            <w:r w:rsidRPr="00CB7AB9">
              <w:rPr>
                <w:rFonts w:cstheme="minorHAnsi"/>
                <w:bCs/>
                <w:i/>
                <w:color w:val="000000" w:themeColor="text1"/>
                <w:sz w:val="16"/>
                <w:szCs w:val="16"/>
              </w:rPr>
              <w:t xml:space="preserve">,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w:t>
            </w:r>
            <w:proofErr w:type="spellStart"/>
            <w:r w:rsidRPr="00CB7AB9">
              <w:rPr>
                <w:rFonts w:cstheme="minorHAnsi"/>
                <w:bCs/>
                <w:i/>
                <w:color w:val="000000" w:themeColor="text1"/>
                <w:sz w:val="16"/>
                <w:szCs w:val="16"/>
              </w:rPr>
              <w:t>Lopejská</w:t>
            </w:r>
            <w:proofErr w:type="spellEnd"/>
            <w:r w:rsidRPr="00CB7AB9">
              <w:rPr>
                <w:rFonts w:cstheme="minorHAnsi"/>
                <w:bCs/>
                <w:i/>
                <w:color w:val="000000" w:themeColor="text1"/>
                <w:sz w:val="16"/>
                <w:szCs w:val="16"/>
              </w:rPr>
              <w:t xml:space="preserve"> kotlina, </w:t>
            </w:r>
            <w:proofErr w:type="spellStart"/>
            <w:r w:rsidRPr="00CB7AB9">
              <w:rPr>
                <w:rFonts w:cstheme="minorHAnsi"/>
                <w:bCs/>
                <w:i/>
                <w:color w:val="000000" w:themeColor="text1"/>
                <w:sz w:val="16"/>
                <w:szCs w:val="16"/>
              </w:rPr>
              <w:t>Bystrianske</w:t>
            </w:r>
            <w:proofErr w:type="spellEnd"/>
            <w:r w:rsidRPr="00CB7AB9">
              <w:rPr>
                <w:rFonts w:cstheme="minorHAnsi"/>
                <w:bCs/>
                <w:i/>
                <w:color w:val="000000" w:themeColor="text1"/>
                <w:sz w:val="16"/>
                <w:szCs w:val="16"/>
              </w:rPr>
              <w:t xml:space="preserve"> Podhorie, 37 Poľana, 38A Veporské vrchy juh, Stolické vrchy, 38B Veporské vrchy sever, 39 </w:t>
            </w:r>
            <w:proofErr w:type="spellStart"/>
            <w:r w:rsidRPr="00CB7AB9">
              <w:rPr>
                <w:rFonts w:cstheme="minorHAnsi"/>
                <w:bCs/>
                <w:i/>
                <w:color w:val="000000" w:themeColor="text1"/>
                <w:sz w:val="16"/>
                <w:szCs w:val="16"/>
              </w:rPr>
              <w:t>Spišskogemerský</w:t>
            </w:r>
            <w:proofErr w:type="spellEnd"/>
            <w:r w:rsidRPr="00CB7AB9">
              <w:rPr>
                <w:rFonts w:cstheme="minorHAnsi"/>
                <w:bCs/>
                <w:i/>
                <w:color w:val="000000" w:themeColor="text1"/>
                <w:sz w:val="16"/>
                <w:szCs w:val="16"/>
              </w:rPr>
              <w:t xml:space="preserve"> kras, 40 Branisko, 41B Čergov, 42A Bachureň, 42B Levočské vrchy, 42C Spišská Magura, Ždiarska brázda, 46A </w:t>
            </w:r>
            <w:proofErr w:type="spellStart"/>
            <w:r w:rsidRPr="00CB7AB9">
              <w:rPr>
                <w:rFonts w:cstheme="minorHAnsi"/>
                <w:bCs/>
                <w:i/>
                <w:color w:val="000000" w:themeColor="text1"/>
                <w:sz w:val="16"/>
                <w:szCs w:val="16"/>
              </w:rPr>
              <w:t>Salatíny</w:t>
            </w:r>
            <w:proofErr w:type="spellEnd"/>
            <w:r w:rsidRPr="00CB7AB9">
              <w:rPr>
                <w:rFonts w:cstheme="minorHAnsi"/>
                <w:bCs/>
                <w:i/>
                <w:color w:val="000000" w:themeColor="text1"/>
                <w:sz w:val="16"/>
                <w:szCs w:val="16"/>
              </w:rPr>
              <w:t>,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proofErr w:type="spellStart"/>
            <w:r w:rsidRPr="00CB7AB9">
              <w:rPr>
                <w:rFonts w:cstheme="minorHAnsi"/>
                <w:bCs/>
                <w:i/>
                <w:color w:val="000000" w:themeColor="text1"/>
                <w:sz w:val="16"/>
                <w:szCs w:val="16"/>
              </w:rPr>
              <w:t>listožravce</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Lymantria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dispar</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Adelges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laricis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Sacchiphantes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viridis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Dreyphusia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nordmannianae</w:t>
            </w:r>
            <w:proofErr w:type="spellEnd"/>
            <w:r w:rsidRPr="00CB7AB9">
              <w:rPr>
                <w:rFonts w:cstheme="minorHAnsi"/>
                <w:bCs/>
                <w:i/>
                <w:color w:val="000000" w:themeColor="text1"/>
                <w:sz w:val="16"/>
                <w:szCs w:val="16"/>
              </w:rPr>
              <w:t>;</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 xml:space="preserve">škodcovia výsadieb: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proofErr w:type="spellStart"/>
            <w:r w:rsidRPr="00CB7AB9">
              <w:rPr>
                <w:rFonts w:cstheme="minorHAnsi"/>
                <w:bCs/>
                <w:i/>
                <w:color w:val="000000" w:themeColor="text1"/>
                <w:sz w:val="16"/>
                <w:szCs w:val="16"/>
              </w:rPr>
              <w:t>podkôrny</w:t>
            </w:r>
            <w:proofErr w:type="spellEnd"/>
            <w:r w:rsidRPr="00CB7AB9">
              <w:rPr>
                <w:rFonts w:cstheme="minorHAnsi"/>
                <w:bCs/>
                <w:i/>
                <w:color w:val="000000" w:themeColor="text1"/>
                <w:sz w:val="16"/>
                <w:szCs w:val="16"/>
              </w:rPr>
              <w:t xml:space="preserve">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smrečina: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typographus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Pityogenes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chalcographus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duplicatus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amitinus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accuminatus</w:t>
            </w:r>
            <w:proofErr w:type="spellEnd"/>
            <w:r w:rsidRPr="00CB7AB9">
              <w:rPr>
                <w:rFonts w:cstheme="minorHAnsi"/>
                <w:bCs/>
                <w:i/>
                <w:color w:val="000000" w:themeColor="text1"/>
                <w:sz w:val="16"/>
                <w:szCs w:val="16"/>
              </w:rPr>
              <w:t>;</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borovice: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acuminatus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sexdentatus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Tomicus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Phaenops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cyanea</w:t>
            </w:r>
            <w:proofErr w:type="spellEnd"/>
            <w:r w:rsidRPr="00CB7AB9">
              <w:rPr>
                <w:rFonts w:cstheme="minorHAnsi"/>
                <w:bCs/>
                <w:i/>
                <w:color w:val="000000" w:themeColor="text1"/>
                <w:sz w:val="16"/>
                <w:szCs w:val="16"/>
              </w:rPr>
              <w:t>;</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listnaté dreviny: </w:t>
            </w:r>
            <w:proofErr w:type="spellStart"/>
            <w:r w:rsidRPr="00CB7AB9">
              <w:rPr>
                <w:rFonts w:cstheme="minorHAnsi"/>
                <w:bCs/>
                <w:i/>
                <w:color w:val="000000" w:themeColor="text1"/>
                <w:sz w:val="16"/>
                <w:szCs w:val="16"/>
              </w:rPr>
              <w:t>Leperisinus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fraxini</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Scolytus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intricatus</w:t>
            </w:r>
            <w:proofErr w:type="spellEnd"/>
            <w:r w:rsidRPr="00CB7AB9">
              <w:rPr>
                <w:rFonts w:cstheme="minorHAnsi"/>
                <w:bCs/>
                <w:i/>
                <w:color w:val="000000" w:themeColor="text1"/>
                <w:sz w:val="16"/>
                <w:szCs w:val="16"/>
              </w:rPr>
              <w:t>.</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 xml:space="preserve">HUBY: </w:t>
            </w:r>
            <w:proofErr w:type="spellStart"/>
            <w:r w:rsidRPr="00CB7AB9">
              <w:rPr>
                <w:rFonts w:cstheme="minorHAnsi"/>
                <w:bCs/>
                <w:i/>
                <w:color w:val="000000" w:themeColor="text1"/>
                <w:sz w:val="16"/>
                <w:szCs w:val="16"/>
              </w:rPr>
              <w:t>Chalara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fraxinea</w:t>
            </w:r>
            <w:proofErr w:type="spellEnd"/>
            <w:r w:rsidRPr="00CB7AB9">
              <w:rPr>
                <w:rFonts w:cstheme="minorHAnsi"/>
                <w:bCs/>
                <w:i/>
                <w:color w:val="000000" w:themeColor="text1"/>
                <w:sz w:val="16"/>
                <w:szCs w:val="16"/>
              </w:rPr>
              <w:t xml:space="preserve"> (syn. </w:t>
            </w:r>
            <w:proofErr w:type="spellStart"/>
            <w:r w:rsidRPr="00CB7AB9">
              <w:rPr>
                <w:rFonts w:cstheme="minorHAnsi"/>
                <w:bCs/>
                <w:i/>
                <w:color w:val="000000" w:themeColor="text1"/>
                <w:sz w:val="16"/>
                <w:szCs w:val="16"/>
              </w:rPr>
              <w:t>Hymenoscyphus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pseudoalbidus</w:t>
            </w:r>
            <w:proofErr w:type="spellEnd"/>
            <w:r w:rsidRPr="00CB7AB9">
              <w:rPr>
                <w:rFonts w:cstheme="minorHAnsi"/>
                <w:bCs/>
                <w:i/>
                <w:color w:val="000000" w:themeColor="text1"/>
                <w:sz w:val="16"/>
                <w:szCs w:val="16"/>
              </w:rPr>
              <w:t>).</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6"/>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výstavbu, rekonštrukciu protipožiarnych lesných ciest, ak slúžia ako prístup k vybudovaným objektom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projektov komplexného protipožiarneho monitorovacieho systému v lesnej krajine s vysokým a stredným stupňom požiarovosti,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lastRenderedPageBreak/>
              <w:t xml:space="preserve">Výdavky na realizáciu preventívnych opatrení malého rozsahu proti kalamitným biotickým škodcom formou kladenia a asanácie lapákov, inštalácie a prevádzky </w:t>
            </w:r>
            <w:proofErr w:type="spellStart"/>
            <w:r w:rsidRPr="00CB7AB9">
              <w:rPr>
                <w:rFonts w:cstheme="minorHAnsi"/>
                <w:i/>
                <w:color w:val="000000" w:themeColor="text1"/>
                <w:sz w:val="16"/>
                <w:szCs w:val="16"/>
              </w:rPr>
              <w:t>feromónových</w:t>
            </w:r>
            <w:proofErr w:type="spellEnd"/>
            <w:r w:rsidRPr="00CB7AB9">
              <w:rPr>
                <w:rFonts w:cstheme="minorHAnsi"/>
                <w:i/>
                <w:color w:val="000000" w:themeColor="text1"/>
                <w:sz w:val="16"/>
                <w:szCs w:val="16"/>
              </w:rPr>
              <w:t xml:space="preserve">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006494" w:rsidRDefault="00131A87" w:rsidP="00131A87">
            <w:pPr>
              <w:pStyle w:val="Odsekzoznamu"/>
              <w:numPr>
                <w:ilvl w:val="1"/>
                <w:numId w:val="325"/>
              </w:numPr>
              <w:spacing w:after="0" w:line="240" w:lineRule="auto"/>
              <w:ind w:left="364" w:hanging="284"/>
              <w:jc w:val="both"/>
              <w:rPr>
                <w:rFonts w:cstheme="minorHAnsi"/>
                <w:sz w:val="16"/>
                <w:szCs w:val="16"/>
              </w:rPr>
            </w:pPr>
            <w:r w:rsidRPr="00006494">
              <w:rPr>
                <w:rFonts w:cstheme="minorHAnsi"/>
                <w:sz w:val="16"/>
                <w:szCs w:val="16"/>
              </w:rPr>
              <w:t>Stanovisko Slovenského vodohospodárskeho podniku, resp. Výskumného ústavu vodného hospodárstva k naliehavosti budovania jednoduchých objektov protipovodňovej ochrany (ak relevantné)</w:t>
            </w:r>
            <w:r w:rsidRPr="00006494">
              <w:rPr>
                <w:rFonts w:eastAsia="Times New Roman" w:cstheme="minorHAnsi"/>
                <w:b/>
                <w:sz w:val="16"/>
                <w:szCs w:val="16"/>
              </w:rPr>
              <w:t xml:space="preserve">, </w:t>
            </w:r>
            <w:proofErr w:type="spellStart"/>
            <w:r w:rsidRPr="00006494">
              <w:rPr>
                <w:rFonts w:eastAsia="Times New Roman" w:cstheme="minorHAnsi"/>
                <w:b/>
                <w:sz w:val="16"/>
                <w:szCs w:val="16"/>
              </w:rPr>
              <w:t>sken</w:t>
            </w:r>
            <w:proofErr w:type="spellEnd"/>
            <w:r w:rsidRPr="00006494">
              <w:rPr>
                <w:rFonts w:eastAsia="Times New Roman" w:cstheme="minorHAnsi"/>
                <w:b/>
                <w:sz w:val="16"/>
                <w:szCs w:val="16"/>
              </w:rPr>
              <w:t xml:space="preserve"> listinného originálu alebo úradne</w:t>
            </w:r>
            <w:r w:rsidRPr="00006494">
              <w:rPr>
                <w:rFonts w:cstheme="minorHAnsi"/>
                <w:b/>
                <w:sz w:val="16"/>
                <w:szCs w:val="16"/>
              </w:rPr>
              <w:t xml:space="preserve"> overenej fotokópie</w:t>
            </w:r>
            <w:r w:rsidRPr="00006494">
              <w:rPr>
                <w:rFonts w:eastAsia="Times New Roman" w:cstheme="minorHAnsi"/>
                <w:b/>
                <w:sz w:val="16"/>
                <w:szCs w:val="16"/>
              </w:rPr>
              <w:t xml:space="preserve"> vo formáte .</w:t>
            </w:r>
            <w:proofErr w:type="spellStart"/>
            <w:r w:rsidRPr="00006494">
              <w:rPr>
                <w:rFonts w:eastAsia="Times New Roman" w:cstheme="minorHAnsi"/>
                <w:b/>
                <w:sz w:val="16"/>
                <w:szCs w:val="16"/>
              </w:rPr>
              <w:t>pdf</w:t>
            </w:r>
            <w:proofErr w:type="spellEnd"/>
            <w:r w:rsidRPr="00006494">
              <w:rPr>
                <w:rFonts w:eastAsia="Times New Roman" w:cstheme="minorHAnsi"/>
                <w:b/>
                <w:sz w:val="16"/>
                <w:szCs w:val="16"/>
              </w:rPr>
              <w:t xml:space="preserve"> prostredníctvom ITMS2014+</w:t>
            </w:r>
          </w:p>
          <w:p w14:paraId="1CB24F30" w14:textId="7481E86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ukončené zákazky v EKS  a iné,  </w:t>
            </w:r>
            <w:proofErr w:type="spellStart"/>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100 %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CB7AB9" w:rsidRDefault="00F95470" w:rsidP="009F1D61">
            <w:pPr>
              <w:pStyle w:val="Default"/>
              <w:keepLines/>
              <w:widowControl w:val="0"/>
              <w:numPr>
                <w:ilvl w:val="0"/>
                <w:numId w:val="328"/>
              </w:numPr>
              <w:ind w:left="206" w:hanging="206"/>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282C55">
              <w:rPr>
                <w:rFonts w:cstheme="minorHAnsi"/>
                <w:i/>
                <w:color w:val="000000" w:themeColor="text1"/>
                <w:sz w:val="16"/>
                <w:szCs w:val="16"/>
              </w:rPr>
              <w:t>podopatrenia</w:t>
            </w:r>
            <w:proofErr w:type="spellEnd"/>
            <w:r w:rsidRPr="00282C55">
              <w:rPr>
                <w:rFonts w:cstheme="minorHAnsi"/>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7"/>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w:t>
            </w:r>
            <w:proofErr w:type="spellStart"/>
            <w:r w:rsidRPr="00CB7AB9">
              <w:rPr>
                <w:rFonts w:asciiTheme="minorHAnsi" w:hAnsiTheme="minorHAnsi" w:cstheme="minorHAnsi"/>
                <w:color w:val="000000" w:themeColor="text1"/>
                <w:sz w:val="16"/>
                <w:szCs w:val="16"/>
              </w:rPr>
              <w:t>fokusovej</w:t>
            </w:r>
            <w:proofErr w:type="spellEnd"/>
            <w:r w:rsidRPr="00CB7AB9">
              <w:rPr>
                <w:rFonts w:asciiTheme="minorHAnsi" w:hAnsiTheme="minorHAnsi" w:cstheme="minorHAnsi"/>
                <w:color w:val="000000" w:themeColor="text1"/>
                <w:sz w:val="16"/>
                <w:szCs w:val="16"/>
              </w:rPr>
              <w:t xml:space="preserve">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CB7AB9" w:rsidRDefault="00D51E96" w:rsidP="00F76ECB">
            <w:pPr>
              <w:suppressAutoHyphen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Výstavba, rekonštrukcia protipožiarnych lesných ciest (úsekov nevyhnutných na napojenie sa na existujúcu sieť lesných ciest) je oprávnená, ak slúži ako prístup k vybudovaným objektom v rámci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Každý príjemca podpory je povinný predložiť relevantné informácie z Programu starostlivosti o les (§ 47 zákona č.326/2005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CB7AB9" w:rsidRDefault="00D51E96" w:rsidP="000E4642">
            <w:pPr>
              <w:pStyle w:val="Odsekzoznamu"/>
              <w:numPr>
                <w:ilvl w:val="0"/>
                <w:numId w:val="48"/>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lastRenderedPageBreak/>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Súčasťou projektu môžu byť nadväzujúce investície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Pri viacerých aktivitách sa urobí vážený aritmetický priemer. Súčasťou projektu môžu byť nadväzujúce investície v rámci </w:t>
            </w:r>
            <w:proofErr w:type="spellStart"/>
            <w:r w:rsidRPr="00CB7AB9">
              <w:rPr>
                <w:rFonts w:cstheme="minorHAnsi"/>
                <w:color w:val="000000" w:themeColor="text1"/>
                <w:sz w:val="16"/>
                <w:szCs w:val="16"/>
              </w:rPr>
              <w:t>podopatrenia</w:t>
            </w:r>
            <w:proofErr w:type="spellEnd"/>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hodnota sa vypočíta ako podiel súčtu výšky žiadaných prostriedkov </w:t>
            </w:r>
            <w:r w:rsidRPr="00CB7AB9">
              <w:rPr>
                <w:rFonts w:cstheme="minorHAnsi"/>
                <w:color w:val="000000" w:themeColor="text1"/>
                <w:sz w:val="16"/>
                <w:szCs w:val="16"/>
              </w:rPr>
              <w:br/>
              <w:t xml:space="preserve">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 .</w:t>
            </w:r>
            <w:proofErr w:type="spellStart"/>
            <w:r w:rsidRPr="00E5029B">
              <w:rPr>
                <w:rFonts w:cstheme="minorHAnsi"/>
                <w:b/>
                <w:bCs/>
                <w:color w:val="000000" w:themeColor="text1"/>
                <w:sz w:val="16"/>
                <w:szCs w:val="16"/>
              </w:rPr>
              <w:t>pdf</w:t>
            </w:r>
            <w:proofErr w:type="spellEnd"/>
            <w:r w:rsidRPr="00E5029B">
              <w:rPr>
                <w:rFonts w:cstheme="minorHAnsi"/>
                <w:b/>
                <w:bCs/>
                <w:color w:val="000000" w:themeColor="text1"/>
                <w:sz w:val="16"/>
                <w:szCs w:val="16"/>
              </w:rPr>
              <w:t xml:space="preserve">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listinného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hodnota sa vypočíta ako podiel súčtu výšky žiadaných prostriedkov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lastRenderedPageBreak/>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78"/>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9"/>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22981A6D"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vitu žiadateľa nie staršie ako 1 mesiac</w:t>
            </w:r>
            <w:r w:rsidRPr="00CB7AB9">
              <w:rPr>
                <w:rFonts w:cstheme="minorHAnsi"/>
                <w:bCs/>
                <w:color w:val="000000" w:themeColor="text1"/>
                <w:sz w:val="16"/>
                <w:szCs w:val="16"/>
              </w:rPr>
              <w:t xml:space="preserv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lastRenderedPageBreak/>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0"/>
            </w:r>
            <w:r w:rsidRPr="00CB7AB9">
              <w:rPr>
                <w:rFonts w:cstheme="minorHAnsi"/>
                <w:bCs/>
                <w:i/>
                <w:color w:val="000000" w:themeColor="text1"/>
                <w:sz w:val="16"/>
                <w:szCs w:val="16"/>
              </w:rPr>
              <w:t xml:space="preserve"> najmä </w:t>
            </w:r>
            <w:proofErr w:type="spellStart"/>
            <w:r w:rsidRPr="00CB7AB9">
              <w:rPr>
                <w:rFonts w:cstheme="minorHAnsi"/>
                <w:bCs/>
                <w:i/>
                <w:color w:val="000000" w:themeColor="text1"/>
                <w:sz w:val="16"/>
                <w:szCs w:val="16"/>
              </w:rPr>
              <w:t>podsadbou</w:t>
            </w:r>
            <w:proofErr w:type="spellEnd"/>
            <w:r w:rsidRPr="00CB7AB9">
              <w:rPr>
                <w:rFonts w:cstheme="minorHAnsi"/>
                <w:bCs/>
                <w:i/>
                <w:color w:val="000000" w:themeColor="text1"/>
                <w:sz w:val="16"/>
                <w:szCs w:val="16"/>
              </w:rPr>
              <w:t xml:space="preserve">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 xml:space="preserve">čistenie plôch po ťažbe, spolupôsobenie pri prirodzenej obnove, </w:t>
            </w:r>
            <w:proofErr w:type="spellStart"/>
            <w:r w:rsidRPr="00CB7AB9">
              <w:rPr>
                <w:rFonts w:cstheme="minorHAnsi"/>
                <w:i/>
                <w:color w:val="000000" w:themeColor="text1"/>
                <w:sz w:val="16"/>
                <w:szCs w:val="16"/>
              </w:rPr>
              <w:t>podsadby</w:t>
            </w:r>
            <w:proofErr w:type="spellEnd"/>
            <w:r w:rsidRPr="00CB7AB9">
              <w:rPr>
                <w:rFonts w:cstheme="minorHAnsi"/>
                <w:i/>
                <w:color w:val="000000" w:themeColor="text1"/>
                <w:sz w:val="16"/>
                <w:szCs w:val="16"/>
              </w:rPr>
              <w:t>,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 xml:space="preserve">ochrana mladých lesných porastov proti zveri oplocovaním, </w:t>
            </w:r>
            <w:proofErr w:type="spellStart"/>
            <w:r w:rsidRPr="00CB7AB9">
              <w:rPr>
                <w:rFonts w:cstheme="minorHAnsi"/>
                <w:i/>
                <w:color w:val="000000" w:themeColor="text1"/>
                <w:sz w:val="16"/>
                <w:szCs w:val="16"/>
              </w:rPr>
              <w:t>prečistky</w:t>
            </w:r>
            <w:proofErr w:type="spellEnd"/>
            <w:r w:rsidRPr="00CB7AB9">
              <w:rPr>
                <w:rFonts w:cstheme="minorHAnsi"/>
                <w:i/>
                <w:color w:val="000000" w:themeColor="text1"/>
                <w:sz w:val="16"/>
                <w:szCs w:val="16"/>
              </w:rPr>
              <w:t xml:space="preserve"> a </w:t>
            </w:r>
            <w:proofErr w:type="spellStart"/>
            <w:r w:rsidRPr="00CB7AB9">
              <w:rPr>
                <w:rFonts w:cstheme="minorHAnsi"/>
                <w:i/>
                <w:color w:val="000000" w:themeColor="text1"/>
                <w:sz w:val="16"/>
                <w:szCs w:val="16"/>
              </w:rPr>
              <w:t>plecie</w:t>
            </w:r>
            <w:proofErr w:type="spellEnd"/>
            <w:r w:rsidRPr="00CB7AB9">
              <w:rPr>
                <w:rFonts w:cstheme="minorHAnsi"/>
                <w:i/>
                <w:color w:val="000000" w:themeColor="text1"/>
                <w:sz w:val="16"/>
                <w:szCs w:val="16"/>
              </w:rPr>
              <w:t xml:space="preserv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zábradlia, trasovanie, </w:t>
            </w:r>
            <w:proofErr w:type="spellStart"/>
            <w:r w:rsidRPr="00CB7AB9">
              <w:rPr>
                <w:rFonts w:cstheme="minorHAnsi"/>
                <w:i/>
                <w:color w:val="000000" w:themeColor="text1"/>
                <w:sz w:val="16"/>
                <w:szCs w:val="16"/>
              </w:rPr>
              <w:t>zrubovanie</w:t>
            </w:r>
            <w:proofErr w:type="spellEnd"/>
            <w:r w:rsidRPr="00CB7AB9">
              <w:rPr>
                <w:rFonts w:cstheme="minorHAnsi"/>
                <w:i/>
                <w:color w:val="000000" w:themeColor="text1"/>
                <w:sz w:val="16"/>
                <w:szCs w:val="16"/>
              </w:rPr>
              <w:t xml:space="preserv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objekty a centrá biodiverzity na pozorovanie – mokrade, malé vodné plochy, ukážkové lesné biotopy, učebne lesnej </w:t>
            </w:r>
            <w:proofErr w:type="spellStart"/>
            <w:r w:rsidRPr="00CB7AB9">
              <w:rPr>
                <w:rFonts w:cstheme="minorHAnsi"/>
                <w:i/>
                <w:color w:val="000000" w:themeColor="text1"/>
                <w:sz w:val="16"/>
                <w:szCs w:val="16"/>
              </w:rPr>
              <w:t>pedagogiky.Oprávnené</w:t>
            </w:r>
            <w:proofErr w:type="spellEnd"/>
            <w:r w:rsidRPr="00CB7AB9">
              <w:rPr>
                <w:rFonts w:cstheme="minorHAnsi"/>
                <w:i/>
                <w:color w:val="000000" w:themeColor="text1"/>
                <w:sz w:val="16"/>
                <w:szCs w:val="16"/>
              </w:rPr>
              <w:t xml:space="preserve">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 xml:space="preserve">výrobou a inštaláciou hniezdnych búdok pre dutinové </w:t>
            </w:r>
            <w:proofErr w:type="spellStart"/>
            <w:r w:rsidRPr="00CB7AB9">
              <w:rPr>
                <w:rFonts w:cstheme="minorHAnsi"/>
                <w:i/>
                <w:color w:val="000000" w:themeColor="text1"/>
                <w:sz w:val="16"/>
                <w:szCs w:val="16"/>
              </w:rPr>
              <w:t>hniezdiče</w:t>
            </w:r>
            <w:proofErr w:type="spellEnd"/>
            <w:r w:rsidRPr="00CB7AB9">
              <w:rPr>
                <w:rFonts w:cstheme="minorHAnsi"/>
                <w:i/>
                <w:color w:val="000000" w:themeColor="text1"/>
                <w:sz w:val="16"/>
                <w:szCs w:val="16"/>
              </w:rPr>
              <w:t xml:space="preserve"> (predovšetkým </w:t>
            </w:r>
            <w:proofErr w:type="spellStart"/>
            <w:r w:rsidRPr="00CB7AB9">
              <w:rPr>
                <w:rFonts w:cstheme="minorHAnsi"/>
                <w:i/>
                <w:color w:val="000000" w:themeColor="text1"/>
                <w:sz w:val="16"/>
                <w:szCs w:val="16"/>
              </w:rPr>
              <w:t>pôtik</w:t>
            </w:r>
            <w:proofErr w:type="spellEnd"/>
            <w:r w:rsidRPr="00CB7AB9">
              <w:rPr>
                <w:rFonts w:cstheme="minorHAnsi"/>
                <w:i/>
                <w:color w:val="000000" w:themeColor="text1"/>
                <w:sz w:val="16"/>
                <w:szCs w:val="16"/>
              </w:rPr>
              <w:t xml:space="preserve"> </w:t>
            </w:r>
            <w:proofErr w:type="spellStart"/>
            <w:r w:rsidRPr="00CB7AB9">
              <w:rPr>
                <w:rFonts w:cstheme="minorHAnsi"/>
                <w:i/>
                <w:color w:val="000000" w:themeColor="text1"/>
                <w:sz w:val="16"/>
                <w:szCs w:val="16"/>
              </w:rPr>
              <w:t>kapcavý</w:t>
            </w:r>
            <w:proofErr w:type="spellEnd"/>
            <w:r w:rsidRPr="00CB7AB9">
              <w:rPr>
                <w:rFonts w:cstheme="minorHAnsi"/>
                <w:i/>
                <w:color w:val="000000" w:themeColor="text1"/>
                <w:sz w:val="16"/>
                <w:szCs w:val="16"/>
              </w:rPr>
              <w:t>,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1"/>
            </w:r>
            <w:r w:rsidRPr="00CB7AB9">
              <w:rPr>
                <w:rFonts w:eastAsiaTheme="majorEastAsia" w:cstheme="minorHAnsi"/>
                <w:i/>
                <w:iCs/>
                <w:color w:val="000000" w:themeColor="text1"/>
                <w:sz w:val="16"/>
                <w:szCs w:val="16"/>
                <w:lang w:eastAsia="sk-SK"/>
              </w:rPr>
              <w:t xml:space="preserve">, ktoré sú v súlade s podporovanými činnosťami v rámci tohto </w:t>
            </w:r>
            <w:proofErr w:type="spellStart"/>
            <w:r w:rsidRPr="00CB7AB9">
              <w:rPr>
                <w:rFonts w:eastAsiaTheme="majorEastAsia" w:cstheme="minorHAnsi"/>
                <w:i/>
                <w:iCs/>
                <w:color w:val="000000" w:themeColor="text1"/>
                <w:sz w:val="16"/>
                <w:szCs w:val="16"/>
                <w:lang w:eastAsia="sk-SK"/>
              </w:rPr>
              <w:t>podopatrenia</w:t>
            </w:r>
            <w:proofErr w:type="spellEnd"/>
            <w:r w:rsidRPr="00CB7AB9">
              <w:rPr>
                <w:rFonts w:eastAsiaTheme="majorEastAsia" w:cstheme="minorHAnsi"/>
                <w:i/>
                <w:iCs/>
                <w:color w:val="000000" w:themeColor="text1"/>
                <w:sz w:val="16"/>
                <w:szCs w:val="16"/>
                <w:lang w:eastAsia="sk-SK"/>
              </w:rPr>
              <w:t>.</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2"/>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006494"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w:t>
            </w:r>
            <w:r w:rsidRPr="00006494">
              <w:rPr>
                <w:rFonts w:asciiTheme="minorHAnsi" w:hAnsiTheme="minorHAnsi" w:cstheme="minorHAnsi"/>
                <w:color w:val="auto"/>
                <w:sz w:val="16"/>
                <w:szCs w:val="16"/>
              </w:rPr>
              <w:t xml:space="preserve">zverejnený na webovom sídle PPA (v prípade aplikácie ŠTANDARDNEJ STUPNICE JEDNOTKOVÝCH VÝDAVKOV) </w:t>
            </w:r>
          </w:p>
          <w:p w14:paraId="0B3AD878" w14:textId="326E7472" w:rsidR="00131A87" w:rsidRPr="00006494"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5276144D" w14:textId="19C8A75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proofErr w:type="spellStart"/>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w:t>
            </w:r>
            <w:proofErr w:type="spellEnd"/>
            <w:r w:rsidRPr="00E5029B">
              <w:rPr>
                <w:rFonts w:asciiTheme="minorHAnsi" w:hAnsiTheme="minorHAnsi" w:cstheme="minorHAnsi"/>
                <w:b/>
                <w:color w:val="000000" w:themeColor="text1"/>
                <w:sz w:val="16"/>
                <w:szCs w:val="16"/>
              </w:rPr>
              <w:t xml:space="preserve">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100 %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lastRenderedPageBreak/>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E5029B">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 xml:space="preserve">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3"/>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aspoň k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Dreviny použité pri obnove a výchove musia byť odolné pôvodné druhy </w:t>
            </w:r>
            <w:proofErr w:type="spellStart"/>
            <w:r w:rsidRPr="00CB7AB9">
              <w:rPr>
                <w:rFonts w:asciiTheme="minorHAnsi" w:hAnsiTheme="minorHAnsi" w:cstheme="minorHAnsi"/>
                <w:color w:val="000000" w:themeColor="text1"/>
                <w:sz w:val="16"/>
                <w:szCs w:val="16"/>
              </w:rPr>
              <w:t>biotopovo</w:t>
            </w:r>
            <w:proofErr w:type="spellEnd"/>
            <w:r w:rsidRPr="00CB7AB9">
              <w:rPr>
                <w:rFonts w:asciiTheme="minorHAnsi" w:hAnsiTheme="minorHAnsi" w:cstheme="minorHAnsi"/>
                <w:color w:val="000000" w:themeColor="text1"/>
                <w:sz w:val="16"/>
                <w:szCs w:val="16"/>
              </w:rPr>
              <w:t xml:space="preserve">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w:t>
            </w:r>
            <w:proofErr w:type="spellStart"/>
            <w:r w:rsidRPr="00CB7AB9">
              <w:rPr>
                <w:rFonts w:cstheme="minorHAnsi"/>
                <w:color w:val="000000" w:themeColor="text1"/>
                <w:sz w:val="16"/>
                <w:szCs w:val="16"/>
                <w:shd w:val="clear" w:color="auto" w:fill="FFFFFF"/>
              </w:rPr>
              <w:t>Z.z</w:t>
            </w:r>
            <w:proofErr w:type="spellEnd"/>
            <w:r w:rsidRPr="00CB7AB9">
              <w:rPr>
                <w:rFonts w:cstheme="minorHAnsi"/>
                <w:color w:val="000000" w:themeColor="text1"/>
                <w:sz w:val="16"/>
                <w:szCs w:val="16"/>
                <w:shd w:val="clear" w:color="auto" w:fill="FFFFFF"/>
              </w:rPr>
              <w:t xml:space="preserve">.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a navrhovaný projekt je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resp. stanovisko k navrhovanej zmene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ochranných lesov je oprávnená umelá obnova a výchova lesa vo všetkých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tak, ako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bCs/>
                <w:iCs/>
                <w:color w:val="000000" w:themeColor="text1"/>
                <w:sz w:val="16"/>
                <w:szCs w:val="16"/>
                <w:shd w:val="clear" w:color="auto" w:fill="FFFFFF"/>
              </w:rPr>
              <w:t xml:space="preserve">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13 ods. 2</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lesov osobitného určenia je oprávnená umelá obnova a výchova lesa v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ktoré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14 ods. 2, písm. a), b), e), f) a g)</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lastRenderedPageBreak/>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podľa vyhlášky MŽP SR č. 24/2003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 xml:space="preserve">Umelá obnova a výchova ochranných lesov a lesov osobitného určenia, najmú </w:t>
            </w:r>
            <w:proofErr w:type="spellStart"/>
            <w:r w:rsidRPr="00CB7AB9">
              <w:rPr>
                <w:rFonts w:asciiTheme="minorHAnsi" w:hAnsiTheme="minorHAnsi" w:cstheme="minorHAnsi"/>
                <w:b/>
                <w:color w:val="000000" w:themeColor="text1"/>
                <w:sz w:val="22"/>
                <w:szCs w:val="22"/>
              </w:rPr>
              <w:t>podsadbou</w:t>
            </w:r>
            <w:proofErr w:type="spellEnd"/>
            <w:r w:rsidRPr="00CB7AB9">
              <w:rPr>
                <w:rFonts w:asciiTheme="minorHAnsi" w:hAnsiTheme="minorHAnsi" w:cstheme="minorHAnsi"/>
                <w:b/>
                <w:color w:val="000000" w:themeColor="text1"/>
                <w:sz w:val="22"/>
                <w:szCs w:val="22"/>
              </w:rPr>
              <w:t xml:space="preserve">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lastRenderedPageBreak/>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ostatných kategóriách (</w:t>
            </w:r>
            <w:proofErr w:type="spellStart"/>
            <w:r w:rsidRPr="00CB7AB9">
              <w:rPr>
                <w:rFonts w:cstheme="minorHAnsi"/>
                <w:bCs/>
                <w:color w:val="000000" w:themeColor="text1"/>
                <w:sz w:val="16"/>
                <w:szCs w:val="16"/>
              </w:rPr>
              <w:t>subkategóriách</w:t>
            </w:r>
            <w:proofErr w:type="spellEnd"/>
            <w:r w:rsidRPr="00CB7AB9">
              <w:rPr>
                <w:rFonts w:cstheme="minorHAnsi"/>
                <w:bCs/>
                <w:color w:val="000000" w:themeColor="text1"/>
                <w:sz w:val="16"/>
                <w:szCs w:val="16"/>
              </w:rPr>
              <w:t xml:space="preserve">)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 xml:space="preserve">Potvrdenie príslušného Pozemkového a lesného odboru o kategorizácii lesov územia na  ktorom sa realizuje projekt spolu s uvedením výmery jednotlivých realizovaných výkonov podľa </w:t>
            </w:r>
            <w:proofErr w:type="spellStart"/>
            <w:r w:rsidRPr="00CB7AB9">
              <w:rPr>
                <w:rFonts w:eastAsia="Times New Roman" w:cstheme="minorHAnsi"/>
                <w:color w:val="000000" w:themeColor="text1"/>
                <w:sz w:val="16"/>
                <w:szCs w:val="16"/>
                <w:lang w:eastAsia="sk-SK"/>
              </w:rPr>
              <w:t>subkategórie</w:t>
            </w:r>
            <w:proofErr w:type="spellEnd"/>
            <w:r w:rsidRPr="00CB7AB9">
              <w:rPr>
                <w:rFonts w:eastAsia="Times New Roman" w:cstheme="minorHAnsi"/>
                <w:color w:val="000000" w:themeColor="text1"/>
                <w:sz w:val="16"/>
                <w:szCs w:val="16"/>
                <w:lang w:eastAsia="sk-SK"/>
              </w:rPr>
              <w:t xml:space="preserve"> lesa,</w:t>
            </w:r>
            <w:r w:rsidRPr="00CB7AB9">
              <w:rPr>
                <w:rFonts w:eastAsia="Times New Roman" w:cstheme="minorHAnsi"/>
                <w:bCs/>
                <w:color w:val="000000" w:themeColor="text1"/>
                <w:sz w:val="16"/>
                <w:szCs w:val="16"/>
                <w:lang w:eastAsia="sk-SK"/>
              </w:rPr>
              <w:t xml:space="preserve"> </w:t>
            </w:r>
            <w:proofErr w:type="spellStart"/>
            <w:r w:rsidRPr="00CB7AB9">
              <w:rPr>
                <w:rFonts w:eastAsia="Times New Roman" w:cstheme="minorHAnsi"/>
                <w:b/>
                <w:bCs/>
                <w:color w:val="000000" w:themeColor="text1"/>
                <w:sz w:val="16"/>
                <w:szCs w:val="16"/>
                <w:lang w:eastAsia="sk-SK"/>
              </w:rPr>
              <w:t>sken</w:t>
            </w:r>
            <w:proofErr w:type="spellEnd"/>
            <w:r w:rsidRPr="00CB7AB9">
              <w:rPr>
                <w:rFonts w:eastAsia="Times New Roman" w:cstheme="minorHAnsi"/>
                <w:b/>
                <w:bCs/>
                <w:color w:val="000000" w:themeColor="text1"/>
                <w:sz w:val="16"/>
                <w:szCs w:val="16"/>
                <w:lang w:eastAsia="sk-SK"/>
              </w:rPr>
              <w:t xml:space="preserve"> listinného originálu vo formáte .</w:t>
            </w:r>
            <w:proofErr w:type="spellStart"/>
            <w:r w:rsidRPr="00CB7AB9">
              <w:rPr>
                <w:rFonts w:eastAsia="Times New Roman" w:cstheme="minorHAnsi"/>
                <w:b/>
                <w:bCs/>
                <w:color w:val="000000" w:themeColor="text1"/>
                <w:sz w:val="16"/>
                <w:szCs w:val="16"/>
                <w:lang w:eastAsia="sk-SK"/>
              </w:rPr>
              <w:t>pdf</w:t>
            </w:r>
            <w:proofErr w:type="spellEnd"/>
            <w:r w:rsidRPr="00CB7AB9">
              <w:rPr>
                <w:rFonts w:eastAsia="Times New Roman" w:cstheme="minorHAnsi"/>
                <w:b/>
                <w:bCs/>
                <w:color w:val="000000" w:themeColor="text1"/>
                <w:sz w:val="16"/>
                <w:szCs w:val="16"/>
                <w:lang w:eastAsia="sk-SK"/>
              </w:rPr>
              <w:t xml:space="preserve">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lastRenderedPageBreak/>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lastRenderedPageBreak/>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84"/>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5"/>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6"/>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7"/>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3FD36F91"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nie starší ako 1 mesiac</w:t>
            </w:r>
            <w:r w:rsidRPr="00CB7AB9">
              <w:rPr>
                <w:rFonts w:cstheme="minorHAnsi"/>
                <w:bCs/>
                <w:color w:val="000000" w:themeColor="text1"/>
                <w:sz w:val="16"/>
                <w:szCs w:val="16"/>
              </w:rPr>
              <w:t xml:space="preserv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8"/>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lastRenderedPageBreak/>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006494"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03BC696E" w14:textId="7FE01ABD" w:rsidR="00131A87" w:rsidRPr="00274F1A" w:rsidRDefault="00131A87" w:rsidP="00274F1A">
            <w:pPr>
              <w:spacing w:after="0" w:line="240" w:lineRule="auto"/>
              <w:rPr>
                <w:rFonts w:cstheme="minorHAnsi"/>
                <w:b/>
                <w:color w:val="FF0000"/>
                <w:sz w:val="16"/>
                <w:szCs w:val="16"/>
                <w:u w:val="single"/>
              </w:rPr>
            </w:pPr>
            <w:r w:rsidRPr="00006494">
              <w:rPr>
                <w:rFonts w:cstheme="minorHAnsi"/>
                <w:b/>
                <w:sz w:val="16"/>
                <w:szCs w:val="16"/>
                <w:u w:val="single"/>
              </w:rPr>
              <w:t>Pri aplikácii zjed</w:t>
            </w:r>
            <w:r w:rsidR="00274F1A" w:rsidRPr="00006494">
              <w:rPr>
                <w:rFonts w:cstheme="minorHAnsi"/>
                <w:b/>
                <w:sz w:val="16"/>
                <w:szCs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proofErr w:type="spellStart"/>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w:t>
            </w:r>
            <w:proofErr w:type="spellEnd"/>
            <w:r w:rsidRPr="00E5029B">
              <w:rPr>
                <w:rFonts w:asciiTheme="minorHAnsi" w:hAnsiTheme="minorHAnsi" w:cstheme="minorHAnsi"/>
                <w:b/>
                <w:color w:val="000000" w:themeColor="text1"/>
                <w:sz w:val="16"/>
                <w:szCs w:val="16"/>
              </w:rPr>
              <w:t xml:space="preserve">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 xml:space="preserve">V prípade oprávnených operácií v rámci tohto </w:t>
            </w:r>
            <w:proofErr w:type="spellStart"/>
            <w:r w:rsidRPr="00E5029B">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89"/>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aspoň k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lastRenderedPageBreak/>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0"/>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prípadne inej dokumentácie ochrany prírody podľa § 54 zákona č. 543/2002 </w:t>
            </w:r>
            <w:proofErr w:type="spellStart"/>
            <w:r w:rsidRPr="00CB7AB9">
              <w:rPr>
                <w:rFonts w:cstheme="minorHAnsi"/>
                <w:bCs/>
                <w:color w:val="000000" w:themeColor="text1"/>
                <w:sz w:val="16"/>
                <w:szCs w:val="16"/>
              </w:rPr>
              <w:t>Z.z</w:t>
            </w:r>
            <w:proofErr w:type="spellEnd"/>
            <w:r w:rsidRPr="00CB7AB9">
              <w:rPr>
                <w:rFonts w:cstheme="minorHAnsi"/>
                <w:bCs/>
                <w:color w:val="000000" w:themeColor="text1"/>
                <w:sz w:val="16"/>
                <w:szCs w:val="16"/>
              </w:rPr>
              <w:t>.</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(Usmernenie PPA č. 13/2018),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w:t>
            </w:r>
            <w:r w:rsidRPr="00CB7AB9">
              <w:rPr>
                <w:rFonts w:cstheme="minorHAnsi"/>
                <w:b/>
                <w:color w:val="000000" w:themeColor="text1"/>
                <w:sz w:val="16"/>
                <w:szCs w:val="16"/>
              </w:rPr>
              <w:t xml:space="preserve">a vo formáte </w:t>
            </w:r>
            <w:proofErr w:type="spellStart"/>
            <w:r w:rsidRPr="00CB7AB9">
              <w:rPr>
                <w:rFonts w:cstheme="minorHAnsi"/>
                <w:b/>
                <w:color w:val="000000" w:themeColor="text1"/>
                <w:sz w:val="16"/>
                <w:szCs w:val="16"/>
              </w:rPr>
              <w:t>xls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 xml:space="preserve">ostatných mechanizmov na približovanie dreva – </w:t>
            </w:r>
            <w:proofErr w:type="spellStart"/>
            <w:r w:rsidRPr="00CB7AB9">
              <w:rPr>
                <w:rFonts w:cstheme="minorHAnsi"/>
                <w:color w:val="000000" w:themeColor="text1"/>
                <w:sz w:val="16"/>
                <w:szCs w:val="16"/>
              </w:rPr>
              <w:t>vyvážače</w:t>
            </w:r>
            <w:proofErr w:type="spellEnd"/>
            <w:r w:rsidRPr="00CB7AB9">
              <w:rPr>
                <w:rFonts w:cstheme="minorHAnsi"/>
                <w:color w:val="000000" w:themeColor="text1"/>
                <w:sz w:val="16"/>
                <w:szCs w:val="16"/>
              </w:rPr>
              <w:t>,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strojov a zariadení na </w:t>
            </w:r>
            <w:proofErr w:type="spellStart"/>
            <w:r w:rsidRPr="00CB7AB9">
              <w:rPr>
                <w:rFonts w:cstheme="minorHAnsi"/>
                <w:color w:val="000000" w:themeColor="text1"/>
                <w:sz w:val="16"/>
                <w:szCs w:val="16"/>
              </w:rPr>
              <w:t>odvetvovanie</w:t>
            </w:r>
            <w:proofErr w:type="spellEnd"/>
            <w:r w:rsidRPr="00CB7AB9">
              <w:rPr>
                <w:rFonts w:cstheme="minorHAnsi"/>
                <w:color w:val="000000" w:themeColor="text1"/>
                <w:sz w:val="16"/>
                <w:szCs w:val="16"/>
              </w:rPr>
              <w:t>,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špeciálnych strojov na opravu lesných ciest (cestné frézy, frézy na čistenie priekop, frézy na odstraňovanie nárastov vrátane ich nosičov, </w:t>
            </w:r>
            <w:proofErr w:type="spellStart"/>
            <w:r w:rsidRPr="00CB7AB9">
              <w:rPr>
                <w:rFonts w:cstheme="minorHAnsi"/>
                <w:color w:val="000000" w:themeColor="text1"/>
                <w:sz w:val="16"/>
                <w:szCs w:val="16"/>
              </w:rPr>
              <w:t>buldobagre</w:t>
            </w:r>
            <w:proofErr w:type="spellEnd"/>
            <w:r w:rsidRPr="00CB7AB9">
              <w:rPr>
                <w:rFonts w:cstheme="minorHAnsi"/>
                <w:color w:val="000000" w:themeColor="text1"/>
                <w:sz w:val="16"/>
                <w:szCs w:val="16"/>
              </w:rPr>
              <w:t>),</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4A81" w14:textId="77777777" w:rsidR="00A56FD9" w:rsidRDefault="00A56FD9" w:rsidP="00C0534D">
      <w:pPr>
        <w:spacing w:after="0" w:line="240" w:lineRule="auto"/>
      </w:pPr>
      <w:r>
        <w:separator/>
      </w:r>
    </w:p>
  </w:endnote>
  <w:endnote w:type="continuationSeparator" w:id="0">
    <w:p w14:paraId="15E0D501" w14:textId="77777777" w:rsidR="00A56FD9" w:rsidRDefault="00A56FD9"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965A34" w:rsidRDefault="00965A3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198052E3" w:rsidR="00965A34" w:rsidRDefault="00965A34">
    <w:pPr>
      <w:pStyle w:val="Pta"/>
      <w:jc w:val="center"/>
    </w:pPr>
    <w:r>
      <w:fldChar w:fldCharType="begin"/>
    </w:r>
    <w:r>
      <w:instrText>PAGE</w:instrText>
    </w:r>
    <w:r>
      <w:fldChar w:fldCharType="separate"/>
    </w:r>
    <w:r w:rsidR="00C86FD0">
      <w:rPr>
        <w:noProof/>
      </w:rPr>
      <w:t>113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965A34" w:rsidRDefault="00965A3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432EB0B1" w:rsidR="00965A34" w:rsidRDefault="00965A34">
    <w:pPr>
      <w:pStyle w:val="Pta"/>
      <w:jc w:val="center"/>
    </w:pPr>
    <w:r>
      <w:fldChar w:fldCharType="begin"/>
    </w:r>
    <w:r>
      <w:instrText>PAGE</w:instrText>
    </w:r>
    <w:r>
      <w:fldChar w:fldCharType="separate"/>
    </w:r>
    <w:r w:rsidR="00C86FD0">
      <w:rPr>
        <w:noProof/>
      </w:rPr>
      <w:t>185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965A34" w:rsidRDefault="00965A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2C3A" w14:textId="77777777" w:rsidR="00A56FD9" w:rsidRDefault="00A56FD9" w:rsidP="00C0534D">
      <w:pPr>
        <w:spacing w:after="0" w:line="240" w:lineRule="auto"/>
      </w:pPr>
      <w:r>
        <w:separator/>
      </w:r>
    </w:p>
  </w:footnote>
  <w:footnote w:type="continuationSeparator" w:id="0">
    <w:p w14:paraId="544624C5" w14:textId="77777777" w:rsidR="00A56FD9" w:rsidRDefault="00A56FD9" w:rsidP="00C0534D">
      <w:pPr>
        <w:spacing w:after="0" w:line="240" w:lineRule="auto"/>
      </w:pPr>
      <w:r>
        <w:continuationSeparator/>
      </w:r>
    </w:p>
  </w:footnote>
  <w:footnote w:id="1">
    <w:p w14:paraId="552EEC9D" w14:textId="77777777" w:rsidR="00965A34" w:rsidRPr="00006494" w:rsidRDefault="00965A34" w:rsidP="00261FF9">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w:t>
      </w:r>
      <w:r w:rsidRPr="00006494">
        <w:rPr>
          <w:rFonts w:cstheme="minorHAnsi"/>
          <w:sz w:val="14"/>
          <w:szCs w:val="14"/>
        </w:rPr>
        <w:t xml:space="preserve">§ 8a ods. 4 zákona č. 523/2004 </w:t>
      </w:r>
      <w:proofErr w:type="spellStart"/>
      <w:r w:rsidRPr="00006494">
        <w:rPr>
          <w:rFonts w:cstheme="minorHAnsi"/>
          <w:sz w:val="14"/>
          <w:szCs w:val="14"/>
        </w:rPr>
        <w:t>Z.z</w:t>
      </w:r>
      <w:proofErr w:type="spellEnd"/>
      <w:r w:rsidRPr="00006494">
        <w:rPr>
          <w:rFonts w:cstheme="minorHAnsi"/>
          <w:sz w:val="14"/>
          <w:szCs w:val="14"/>
        </w:rPr>
        <w:t>. o rozpočtových pravidlách verejnej správy a o zmene a doplnení niektorých zákonov v znení neskorších predpisov</w:t>
      </w:r>
    </w:p>
  </w:footnote>
  <w:footnote w:id="2">
    <w:p w14:paraId="2FDDBEFF" w14:textId="77777777" w:rsidR="00965A34" w:rsidRPr="00006494" w:rsidRDefault="00965A34">
      <w:pPr>
        <w:pStyle w:val="Textpoznmkypodiarou"/>
        <w:rPr>
          <w:sz w:val="16"/>
          <w:szCs w:val="16"/>
        </w:rPr>
      </w:pPr>
      <w:r w:rsidRPr="00006494">
        <w:rPr>
          <w:rStyle w:val="Odkaznapoznmkupodiarou"/>
          <w:sz w:val="14"/>
          <w:szCs w:val="14"/>
        </w:rPr>
        <w:footnoteRef/>
      </w:r>
      <w:r w:rsidRPr="00006494">
        <w:rPr>
          <w:sz w:val="14"/>
          <w:szCs w:val="14"/>
        </w:rPr>
        <w:t xml:space="preserve"> Zákon 91/2016 </w:t>
      </w:r>
      <w:proofErr w:type="spellStart"/>
      <w:r w:rsidRPr="00006494">
        <w:rPr>
          <w:sz w:val="14"/>
          <w:szCs w:val="14"/>
        </w:rPr>
        <w:t>Z.z</w:t>
      </w:r>
      <w:proofErr w:type="spellEnd"/>
      <w:r w:rsidRPr="00006494">
        <w:rPr>
          <w:sz w:val="14"/>
          <w:szCs w:val="14"/>
        </w:rPr>
        <w:t>. o trestnej zodpovednosti právnických osôb.</w:t>
      </w:r>
    </w:p>
  </w:footnote>
  <w:footnote w:id="3">
    <w:p w14:paraId="50C9C3E5" w14:textId="77777777" w:rsidR="00965A34" w:rsidRPr="00006494" w:rsidRDefault="00965A34" w:rsidP="00996DF1">
      <w:pPr>
        <w:tabs>
          <w:tab w:val="left" w:pos="426"/>
          <w:tab w:val="left" w:pos="851"/>
        </w:tabs>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Nariadenie Komisie (ES, </w:t>
      </w:r>
      <w:proofErr w:type="spellStart"/>
      <w:r w:rsidRPr="00006494">
        <w:rPr>
          <w:rFonts w:cstheme="minorHAnsi"/>
          <w:sz w:val="14"/>
          <w:szCs w:val="14"/>
        </w:rPr>
        <w:t>Euratom</w:t>
      </w:r>
      <w:proofErr w:type="spellEnd"/>
      <w:r w:rsidRPr="00006494">
        <w:rPr>
          <w:rFonts w:cstheme="minorHAnsi"/>
          <w:sz w:val="14"/>
          <w:szCs w:val="14"/>
        </w:rPr>
        <w:t>) č. 1302/2008 zo 17. decembra 2008 o centrálnej databáze vylúčených subjektov (ďalej len „Nariadenie o CED“).</w:t>
      </w:r>
    </w:p>
  </w:footnote>
  <w:footnote w:id="4">
    <w:p w14:paraId="3E0E9324" w14:textId="77777777" w:rsidR="00965A34" w:rsidRPr="00006494" w:rsidRDefault="00965A34" w:rsidP="00D020D6">
      <w:pPr>
        <w:tabs>
          <w:tab w:val="left" w:pos="567"/>
          <w:tab w:val="left" w:pos="851"/>
        </w:tabs>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že sa na dané činnosti vzťahujú pravidlá štátnej pomoci resp. pomoci de </w:t>
      </w:r>
      <w:proofErr w:type="spellStart"/>
      <w:r w:rsidRPr="00006494">
        <w:rPr>
          <w:sz w:val="14"/>
          <w:szCs w:val="14"/>
        </w:rPr>
        <w:t>minimis</w:t>
      </w:r>
      <w:proofErr w:type="spellEnd"/>
      <w:r w:rsidRPr="00006494">
        <w:rPr>
          <w:sz w:val="14"/>
          <w:szCs w:val="14"/>
        </w:rPr>
        <w:t xml:space="preserve">, žiadateľ musí spĺňať podmienky vyplývajúce zo schém štátnej pomoci/pomoci de </w:t>
      </w:r>
      <w:proofErr w:type="spellStart"/>
      <w:r w:rsidRPr="00006494">
        <w:rPr>
          <w:sz w:val="14"/>
          <w:szCs w:val="14"/>
        </w:rPr>
        <w:t>minimis</w:t>
      </w:r>
      <w:proofErr w:type="spellEnd"/>
      <w:r w:rsidRPr="00006494">
        <w:rPr>
          <w:sz w:val="14"/>
          <w:szCs w:val="14"/>
        </w:rPr>
        <w:t xml:space="preserve">.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w:t>
      </w:r>
      <w:proofErr w:type="spellStart"/>
      <w:r w:rsidRPr="00006494">
        <w:rPr>
          <w:sz w:val="14"/>
          <w:szCs w:val="14"/>
        </w:rPr>
        <w:t>minimis</w:t>
      </w:r>
      <w:proofErr w:type="spellEnd"/>
      <w:r w:rsidRPr="00006494">
        <w:rPr>
          <w:sz w:val="14"/>
          <w:szCs w:val="14"/>
        </w:rPr>
        <w:t xml:space="preserve">. Nariadenie Komisie (EÚ) č. 651/2014 o vyhlásení určitých kategórií pomoci za </w:t>
      </w:r>
      <w:proofErr w:type="spellStart"/>
      <w:r w:rsidRPr="00006494">
        <w:rPr>
          <w:sz w:val="14"/>
          <w:szCs w:val="14"/>
        </w:rPr>
        <w:t>zlúčiteľné</w:t>
      </w:r>
      <w:proofErr w:type="spellEnd"/>
      <w:r w:rsidRPr="00006494">
        <w:rPr>
          <w:sz w:val="14"/>
          <w:szCs w:val="14"/>
        </w:rPr>
        <w:t xml:space="preserve"> s vnútorným trhom podľa článkov 107 a 108 Zmluvy o fungovaní Európskej únie. Podmienka je relevantná iba pre subjekty, ktoré sú v zmysle výzvy povinné preukázať splnenie tejto podmienky poskytnutia príspevku.</w:t>
      </w:r>
    </w:p>
  </w:footnote>
  <w:footnote w:id="5">
    <w:p w14:paraId="6BD62BF4" w14:textId="77777777" w:rsidR="00965A34" w:rsidRPr="00006494" w:rsidRDefault="00965A34" w:rsidP="00996DF1">
      <w:pPr>
        <w:tabs>
          <w:tab w:val="left" w:pos="567"/>
          <w:tab w:val="left" w:pos="851"/>
        </w:tabs>
        <w:spacing w:after="0" w:line="240" w:lineRule="auto"/>
        <w:rPr>
          <w:sz w:val="16"/>
          <w:szCs w:val="16"/>
        </w:rPr>
      </w:pPr>
      <w:r w:rsidRPr="00006494">
        <w:rPr>
          <w:rStyle w:val="Odkaznapoznmkupodiarou"/>
          <w:sz w:val="14"/>
          <w:szCs w:val="14"/>
        </w:rPr>
        <w:footnoteRef/>
      </w:r>
      <w:r w:rsidRPr="00006494">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6">
    <w:p w14:paraId="446C35C9" w14:textId="77777777" w:rsidR="00965A34" w:rsidRPr="00006494" w:rsidRDefault="00965A34" w:rsidP="00FB5298">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14:paraId="1321AC5B" w14:textId="22826F01" w:rsidR="00965A34" w:rsidRPr="00006494" w:rsidRDefault="00965A34" w:rsidP="00B7733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8">
    <w:p w14:paraId="0DDDEC77" w14:textId="77777777" w:rsidR="00965A34" w:rsidRPr="00006494" w:rsidRDefault="00965A34" w:rsidP="00B7733D">
      <w:pPr>
        <w:pStyle w:val="Textpoznmkypodiarou"/>
        <w:spacing w:after="0" w:line="240" w:lineRule="auto"/>
        <w:rPr>
          <w:sz w:val="16"/>
          <w:szCs w:val="16"/>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9">
    <w:p w14:paraId="642E03AB" w14:textId="77777777" w:rsidR="00965A34" w:rsidRPr="00006494" w:rsidRDefault="00965A34" w:rsidP="00636E7E">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 46 zákona č. 292/2014 </w:t>
      </w:r>
      <w:proofErr w:type="spellStart"/>
      <w:r w:rsidRPr="00006494">
        <w:rPr>
          <w:sz w:val="14"/>
          <w:szCs w:val="14"/>
        </w:rPr>
        <w:t>Z.z</w:t>
      </w:r>
      <w:proofErr w:type="spellEnd"/>
      <w:r w:rsidRPr="00006494">
        <w:rPr>
          <w:sz w:val="14"/>
          <w:szCs w:val="14"/>
        </w:rPr>
        <w:t>. o príspevku poskytovanom z európskych štrukturálnych a investičných fondov a o zmene a doplnení niektorých zákonov</w:t>
      </w:r>
    </w:p>
  </w:footnote>
  <w:footnote w:id="10">
    <w:p w14:paraId="45AE5380" w14:textId="2569DD67" w:rsidR="00965A34" w:rsidRPr="00006494" w:rsidRDefault="00965A34" w:rsidP="007550BB">
      <w:pPr>
        <w:tabs>
          <w:tab w:val="left" w:pos="567"/>
        </w:tabs>
        <w:spacing w:after="0" w:line="240" w:lineRule="auto"/>
        <w:jc w:val="both"/>
        <w:rPr>
          <w:sz w:val="16"/>
          <w:szCs w:val="16"/>
        </w:rPr>
      </w:pPr>
      <w:r w:rsidRPr="00006494">
        <w:rPr>
          <w:rStyle w:val="Odkaznapoznmkupodiarou"/>
          <w:rFonts w:cstheme="minorHAnsi"/>
          <w:sz w:val="14"/>
          <w:szCs w:val="14"/>
        </w:rPr>
        <w:footnoteRef/>
      </w:r>
      <w:r w:rsidRPr="00006494">
        <w:rPr>
          <w:rFonts w:cstheme="minorHAnsi"/>
          <w:sz w:val="14"/>
          <w:szCs w:val="14"/>
        </w:rPr>
        <w:t xml:space="preserve"> § 19 ods. 3 zákona č. 523/2004 </w:t>
      </w:r>
      <w:proofErr w:type="spellStart"/>
      <w:r w:rsidRPr="00006494">
        <w:rPr>
          <w:rFonts w:cstheme="minorHAnsi"/>
          <w:sz w:val="14"/>
          <w:szCs w:val="14"/>
        </w:rPr>
        <w:t>Z.z</w:t>
      </w:r>
      <w:proofErr w:type="spellEnd"/>
      <w:r w:rsidRPr="00006494">
        <w:rPr>
          <w:rFonts w:cstheme="minorHAnsi"/>
          <w:sz w:val="14"/>
          <w:szCs w:val="14"/>
        </w:rPr>
        <w:t xml:space="preserve">. o rozpočtových pravidlách verejnej správy a o zmene a doplnení niektorých zákonov v znení neskorších predpisov. </w:t>
      </w:r>
      <w:r w:rsidRPr="00006494">
        <w:rPr>
          <w:sz w:val="14"/>
          <w:szCs w:val="14"/>
        </w:rPr>
        <w:t>Nepreukazuje sa pri paušálnych platbách a pri stupnici jednotkových nákladov, tzv. sadzieb oprávnených výdavkov.</w:t>
      </w:r>
      <w:r w:rsidRPr="00006494">
        <w:rPr>
          <w:sz w:val="16"/>
          <w:szCs w:val="16"/>
        </w:rPr>
        <w:t xml:space="preserve">  </w:t>
      </w:r>
    </w:p>
  </w:footnote>
  <w:footnote w:id="11">
    <w:p w14:paraId="29F8EA94" w14:textId="77777777" w:rsidR="00965A34" w:rsidRPr="00006494" w:rsidRDefault="00965A34" w:rsidP="00C0534D">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1">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4D4BF3F3" w14:textId="77777777" w:rsidR="00965A34" w:rsidRPr="00006494" w:rsidRDefault="00965A34" w:rsidP="00C0534D">
      <w:pPr>
        <w:pStyle w:val="Textpoznmkypodiarou"/>
      </w:pPr>
    </w:p>
  </w:footnote>
  <w:footnote w:id="12">
    <w:p w14:paraId="1D49F1B1" w14:textId="037757CA"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3">
    <w:p w14:paraId="5211992E" w14:textId="77777777" w:rsidR="00965A34" w:rsidRPr="00006494" w:rsidRDefault="00965A34" w:rsidP="00AC4892">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2">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082E5175" w14:textId="77777777" w:rsidR="00965A34" w:rsidRPr="00006494" w:rsidRDefault="00965A34" w:rsidP="00AC4892">
      <w:pPr>
        <w:pStyle w:val="Textpoznmkypodiarou"/>
      </w:pPr>
    </w:p>
  </w:footnote>
  <w:footnote w:id="14">
    <w:p w14:paraId="74B8FBA0" w14:textId="4E767B0A" w:rsidR="00965A34" w:rsidRPr="00006494" w:rsidRDefault="00965A34">
      <w:pPr>
        <w:pStyle w:val="Textpoznmkypodiarou"/>
        <w:rPr>
          <w:sz w:val="16"/>
          <w:szCs w:val="16"/>
        </w:rPr>
      </w:pPr>
      <w:r w:rsidRPr="00006494">
        <w:rPr>
          <w:rStyle w:val="Odkaznapoznmkupodiarou"/>
          <w:sz w:val="16"/>
          <w:szCs w:val="16"/>
        </w:rPr>
        <w:footnoteRef/>
      </w:r>
      <w:r w:rsidRPr="00006494">
        <w:rPr>
          <w:sz w:val="16"/>
          <w:szCs w:val="16"/>
        </w:rPr>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5">
    <w:p w14:paraId="30E922C2" w14:textId="0E4152D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6">
    <w:p w14:paraId="19723195" w14:textId="77777777" w:rsidR="00965A34" w:rsidRPr="00006494" w:rsidRDefault="00965A34" w:rsidP="00F90333">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w:t>
      </w:r>
      <w:r w:rsidRPr="00006494">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7">
    <w:p w14:paraId="4CE4D86D" w14:textId="77777777" w:rsidR="00965A34" w:rsidRPr="00006494" w:rsidRDefault="00965A34" w:rsidP="00F90333">
      <w:pPr>
        <w:spacing w:after="0" w:line="240" w:lineRule="auto"/>
        <w:jc w:val="both"/>
        <w:rPr>
          <w:rFonts w:ascii="Calibri" w:hAnsi="Calibri"/>
          <w:sz w:val="14"/>
          <w:szCs w:val="14"/>
          <w:lang w:eastAsia="sk-SK"/>
        </w:rPr>
      </w:pPr>
      <w:r w:rsidRPr="00006494">
        <w:rPr>
          <w:rStyle w:val="Odkaznapoznmkupodiarou"/>
          <w:rFonts w:ascii="Calibri" w:hAnsi="Calibri"/>
          <w:sz w:val="14"/>
          <w:szCs w:val="14"/>
        </w:rPr>
        <w:footnoteRef/>
      </w:r>
      <w:r w:rsidRPr="00006494">
        <w:rPr>
          <w:rFonts w:ascii="Calibri" w:hAnsi="Calibri"/>
          <w:sz w:val="14"/>
          <w:szCs w:val="14"/>
        </w:rPr>
        <w:t xml:space="preserve"> </w:t>
      </w:r>
      <w:r w:rsidRPr="00006494">
        <w:rPr>
          <w:rFonts w:ascii="Calibri" w:hAnsi="Calibri"/>
          <w:sz w:val="14"/>
          <w:szCs w:val="14"/>
          <w:lang w:eastAsia="sk-SK"/>
        </w:rPr>
        <w:t xml:space="preserve">Podmienka sa neuplatňuje na investície do vytvorenia </w:t>
      </w:r>
      <w:r w:rsidRPr="00006494">
        <w:rPr>
          <w:rFonts w:ascii="Calibri" w:hAnsi="Calibri"/>
          <w:sz w:val="14"/>
          <w:szCs w:val="14"/>
          <w:u w:val="single"/>
          <w:lang w:eastAsia="sk-SK"/>
        </w:rPr>
        <w:t>novej</w:t>
      </w:r>
      <w:r w:rsidRPr="00006494">
        <w:rPr>
          <w:rFonts w:ascii="Calibri" w:hAnsi="Calibri"/>
          <w:sz w:val="14"/>
          <w:szCs w:val="14"/>
          <w:lang w:eastAsia="sk-SK"/>
        </w:rPr>
        <w:t xml:space="preserve"> zavlažovacej inštalácie zásobovanej vodou z existujúcej nádrže, schválenej pred 31.10.2013, pokiaľ:</w:t>
      </w:r>
    </w:p>
    <w:p w14:paraId="024FA964"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965A34" w:rsidRPr="00006494" w:rsidRDefault="00965A34" w:rsidP="000E4642">
      <w:pPr>
        <w:numPr>
          <w:ilvl w:val="0"/>
          <w:numId w:val="32"/>
        </w:numPr>
        <w:autoSpaceDN w:val="0"/>
        <w:spacing w:after="0" w:line="240" w:lineRule="auto"/>
        <w:ind w:left="426" w:hanging="284"/>
        <w:jc w:val="both"/>
      </w:pPr>
      <w:r w:rsidRPr="00006494">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8">
    <w:p w14:paraId="2F02A569" w14:textId="77777777" w:rsidR="00965A34" w:rsidRPr="00006494" w:rsidRDefault="00965A34" w:rsidP="0010210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19">
    <w:p w14:paraId="733230F4" w14:textId="77777777" w:rsidR="00965A34" w:rsidRPr="00006494" w:rsidRDefault="00965A34" w:rsidP="006C7AC2">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20">
    <w:p w14:paraId="678CFFF1" w14:textId="0FE04704" w:rsidR="00965A34" w:rsidRPr="00006494" w:rsidRDefault="00965A34" w:rsidP="006C7AC2">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3" w:history="1">
        <w:r w:rsidRPr="00006494">
          <w:rPr>
            <w:rStyle w:val="Hypertextovprepojenie"/>
            <w:color w:val="auto"/>
            <w:sz w:val="14"/>
            <w:szCs w:val="14"/>
          </w:rPr>
          <w:t>http://www.statnapomoc.sk/?p=1643</w:t>
        </w:r>
      </w:hyperlink>
      <w:r w:rsidRPr="00006494">
        <w:rPr>
          <w:sz w:val="14"/>
          <w:szCs w:val="14"/>
        </w:rPr>
        <w:t>.</w:t>
      </w:r>
    </w:p>
  </w:footnote>
  <w:footnote w:id="21">
    <w:p w14:paraId="13423E72" w14:textId="77777777" w:rsidR="00965A34" w:rsidRPr="00006494" w:rsidRDefault="00965A34" w:rsidP="009A05B8">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Pozn.: V prípade sektora „hrozno a víno“[1] sú neoprávnenými investíciami investície do:</w:t>
      </w:r>
    </w:p>
    <w:p w14:paraId="6F6269C9"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nových sudov alebo nádob, ktoré sú vyrobené z dreva, určených na skladovanie alebo zrenie vína;</w:t>
      </w:r>
    </w:p>
    <w:p w14:paraId="2D814413"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grafického dizajnu nového radu etikiet s QR kódom, plne automatické etiketovacie linky a činidlá na presnosť pre etiketovacie linky.</w:t>
      </w:r>
    </w:p>
    <w:p w14:paraId="03A4C30B" w14:textId="2188B0C9" w:rsidR="00965A34" w:rsidRPr="00006494" w:rsidRDefault="00965A34" w:rsidP="00E24081">
      <w:pPr>
        <w:pStyle w:val="Textpoznmkypodiarou"/>
        <w:spacing w:after="0" w:line="240" w:lineRule="auto"/>
        <w:ind w:left="0" w:firstLine="0"/>
        <w:jc w:val="both"/>
        <w:rPr>
          <w:sz w:val="14"/>
          <w:szCs w:val="14"/>
        </w:rPr>
      </w:pPr>
      <w:r w:rsidRPr="00006494">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w:t>
      </w:r>
      <w:proofErr w:type="spellStart"/>
      <w:r w:rsidRPr="00006494">
        <w:rPr>
          <w:sz w:val="14"/>
          <w:szCs w:val="14"/>
        </w:rPr>
        <w:t>Districtus</w:t>
      </w:r>
      <w:proofErr w:type="spellEnd"/>
      <w:r w:rsidRPr="00006494">
        <w:rPr>
          <w:sz w:val="14"/>
          <w:szCs w:val="14"/>
        </w:rPr>
        <w:t xml:space="preserve"> Slovakia </w:t>
      </w:r>
      <w:proofErr w:type="spellStart"/>
      <w:r w:rsidRPr="00006494">
        <w:rPr>
          <w:sz w:val="14"/>
          <w:szCs w:val="14"/>
        </w:rPr>
        <w:t>Controllatus</w:t>
      </w:r>
      <w:proofErr w:type="spellEnd"/>
      <w:r w:rsidRPr="00006494">
        <w:rPr>
          <w:sz w:val="14"/>
          <w:szCs w:val="14"/>
        </w:rPr>
        <w:t>“ alebo skratkou „D.S.C.“.</w:t>
      </w:r>
    </w:p>
  </w:footnote>
  <w:footnote w:id="22">
    <w:p w14:paraId="580AD8B0" w14:textId="7B91498A" w:rsidR="00965A34" w:rsidRPr="00006494" w:rsidRDefault="00965A34" w:rsidP="00E24081">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footnote>
  <w:footnote w:id="23">
    <w:p w14:paraId="041E46CD" w14:textId="59DFE7D9"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24">
    <w:p w14:paraId="1DA9ACE0"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5">
    <w:p w14:paraId="1159CD84"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uvedenej v Prílohe č. 28B, ktoré žiadateľ plánuje obhospodarovať.</w:t>
      </w:r>
    </w:p>
  </w:footnote>
  <w:footnote w:id="26">
    <w:p w14:paraId="3D2E0703"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Napr. ak žiadateľ pri podaní ŽoNFP preukázal, že hodnota štandardného výstupu jeho podniku (</w:t>
      </w:r>
      <w:proofErr w:type="spellStart"/>
      <w:r w:rsidRPr="00006494">
        <w:rPr>
          <w:sz w:val="14"/>
          <w:szCs w:val="14"/>
        </w:rPr>
        <w:t>t.j</w:t>
      </w:r>
      <w:proofErr w:type="spellEnd"/>
      <w:r w:rsidRPr="00006494">
        <w:rPr>
          <w:sz w:val="14"/>
          <w:szCs w:val="14"/>
        </w:rPr>
        <w:t>.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w:t>
      </w:r>
      <w:proofErr w:type="spellStart"/>
      <w:r w:rsidRPr="00006494">
        <w:rPr>
          <w:sz w:val="14"/>
          <w:szCs w:val="14"/>
        </w:rPr>
        <w:t>t.j</w:t>
      </w:r>
      <w:proofErr w:type="spellEnd"/>
      <w:r w:rsidRPr="00006494">
        <w:rPr>
          <w:sz w:val="14"/>
          <w:szCs w:val="14"/>
        </w:rPr>
        <w:t>. súčet štandardných výstupov všetkých komodít, ktoré bude obhospodarovať) bola minimálne 40 000 € alebo viac.</w:t>
      </w:r>
    </w:p>
  </w:footnote>
  <w:footnote w:id="27">
    <w:p w14:paraId="29CFD190"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Prílohe č. 28B, ktorú žiadateľ obhospodaruje.</w:t>
      </w:r>
    </w:p>
  </w:footnote>
  <w:footnote w:id="28">
    <w:p w14:paraId="24A74221" w14:textId="77777777" w:rsidR="00965A34" w:rsidRPr="00006494" w:rsidRDefault="00965A34" w:rsidP="00C026D4">
      <w:pPr>
        <w:pStyle w:val="Textpoznmkypodiarou"/>
        <w:spacing w:after="0" w:line="240" w:lineRule="auto"/>
        <w:ind w:left="142" w:hanging="142"/>
        <w:jc w:val="both"/>
        <w:rPr>
          <w:sz w:val="16"/>
          <w:szCs w:val="16"/>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29">
    <w:p w14:paraId="3FA0A409"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správnou realizáciou/odpočtom podnikateľského plánu.</w:t>
      </w:r>
    </w:p>
  </w:footnote>
  <w:footnote w:id="30">
    <w:p w14:paraId="10C1C204" w14:textId="77777777" w:rsidR="00965A34" w:rsidRPr="00006494" w:rsidRDefault="00965A34" w:rsidP="00C026D4">
      <w:pPr>
        <w:pStyle w:val="Textpoznmkypodiarou"/>
        <w:spacing w:after="0" w:line="240" w:lineRule="auto"/>
        <w:ind w:left="142" w:hanging="142"/>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w:t>
      </w:r>
      <w:r w:rsidRPr="00006494">
        <w:rPr>
          <w:sz w:val="14"/>
          <w:szCs w:val="14"/>
        </w:rPr>
        <w:t xml:space="preserve"> </w:t>
      </w:r>
      <w:r w:rsidRPr="00006494">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1">
    <w:p w14:paraId="743CD7A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006494">
        <w:rPr>
          <w:rFonts w:cstheme="minorHAnsi"/>
          <w:sz w:val="14"/>
          <w:szCs w:val="14"/>
          <w:u w:val="single"/>
        </w:rPr>
        <w:t>vopred</w:t>
      </w:r>
      <w:r w:rsidRPr="00006494">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2">
    <w:p w14:paraId="5D296D4B" w14:textId="77777777" w:rsidR="00965A34" w:rsidRPr="00006494" w:rsidRDefault="00965A34" w:rsidP="00C026D4">
      <w:pPr>
        <w:spacing w:after="0" w:line="240" w:lineRule="auto"/>
        <w:ind w:left="142" w:hanging="142"/>
        <w:jc w:val="both"/>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w:t>
      </w:r>
      <w:proofErr w:type="spellStart"/>
      <w:r w:rsidRPr="00006494">
        <w:rPr>
          <w:rFonts w:cstheme="minorHAnsi"/>
          <w:sz w:val="14"/>
          <w:szCs w:val="14"/>
        </w:rPr>
        <w:t>The</w:t>
      </w:r>
      <w:proofErr w:type="spellEnd"/>
      <w:r w:rsidRPr="00006494">
        <w:rPr>
          <w:rFonts w:cstheme="minorHAnsi"/>
          <w:sz w:val="14"/>
          <w:szCs w:val="14"/>
        </w:rPr>
        <w:t xml:space="preserve">  </w:t>
      </w:r>
      <w:proofErr w:type="spellStart"/>
      <w:r w:rsidRPr="00006494">
        <w:rPr>
          <w:rFonts w:cstheme="minorHAnsi"/>
          <w:sz w:val="14"/>
          <w:szCs w:val="14"/>
        </w:rPr>
        <w:t>Early</w:t>
      </w:r>
      <w:proofErr w:type="spellEnd"/>
      <w:r w:rsidRPr="00006494">
        <w:rPr>
          <w:rFonts w:cstheme="minorHAnsi"/>
          <w:sz w:val="14"/>
          <w:szCs w:val="14"/>
        </w:rPr>
        <w:t xml:space="preserve">  </w:t>
      </w:r>
      <w:proofErr w:type="spellStart"/>
      <w:r w:rsidRPr="00006494">
        <w:rPr>
          <w:rFonts w:cstheme="minorHAnsi"/>
          <w:sz w:val="14"/>
          <w:szCs w:val="14"/>
        </w:rPr>
        <w:t>Detection</w:t>
      </w:r>
      <w:proofErr w:type="spellEnd"/>
      <w:r w:rsidRPr="00006494">
        <w:rPr>
          <w:rFonts w:cstheme="minorHAnsi"/>
          <w:sz w:val="14"/>
          <w:szCs w:val="14"/>
        </w:rPr>
        <w:t xml:space="preserve"> and </w:t>
      </w:r>
      <w:proofErr w:type="spellStart"/>
      <w:r w:rsidRPr="00006494">
        <w:rPr>
          <w:rFonts w:cstheme="minorHAnsi"/>
          <w:sz w:val="14"/>
          <w:szCs w:val="14"/>
        </w:rPr>
        <w:t>Exclusion</w:t>
      </w:r>
      <w:proofErr w:type="spellEnd"/>
      <w:r w:rsidRPr="00006494">
        <w:rPr>
          <w:rFonts w:cstheme="minorHAnsi"/>
          <w:sz w:val="14"/>
          <w:szCs w:val="14"/>
        </w:rPr>
        <w:t xml:space="preserve"> </w:t>
      </w:r>
      <w:proofErr w:type="spellStart"/>
      <w:r w:rsidRPr="00006494">
        <w:rPr>
          <w:rFonts w:cstheme="minorHAnsi"/>
          <w:sz w:val="14"/>
          <w:szCs w:val="14"/>
        </w:rPr>
        <w:t>System</w:t>
      </w:r>
      <w:proofErr w:type="spellEnd"/>
      <w:r w:rsidRPr="00006494">
        <w:rPr>
          <w:rFonts w:cstheme="minorHAnsi"/>
          <w:sz w:val="14"/>
          <w:szCs w:val="14"/>
        </w:rPr>
        <w:t xml:space="preserve"> (ďalej len „EDES databáza“),  aby  posilnila  ochranu finančných záujmov Európskej únie. Od 1. januára 2016 EDES databáza nahrádza Systém včasného varovania  (</w:t>
      </w:r>
      <w:proofErr w:type="spellStart"/>
      <w:r w:rsidRPr="00006494">
        <w:rPr>
          <w:rFonts w:cstheme="minorHAnsi"/>
          <w:sz w:val="14"/>
          <w:szCs w:val="14"/>
        </w:rPr>
        <w:t>Early</w:t>
      </w:r>
      <w:proofErr w:type="spellEnd"/>
      <w:r w:rsidRPr="00006494">
        <w:rPr>
          <w:rFonts w:cstheme="minorHAnsi"/>
          <w:sz w:val="14"/>
          <w:szCs w:val="14"/>
        </w:rPr>
        <w:t xml:space="preserve">  </w:t>
      </w:r>
      <w:proofErr w:type="spellStart"/>
      <w:r w:rsidRPr="00006494">
        <w:rPr>
          <w:rFonts w:cstheme="minorHAnsi"/>
          <w:sz w:val="14"/>
          <w:szCs w:val="14"/>
        </w:rPr>
        <w:t>Warning</w:t>
      </w:r>
      <w:proofErr w:type="spellEnd"/>
      <w:r w:rsidRPr="00006494">
        <w:rPr>
          <w:rFonts w:cstheme="minorHAnsi"/>
          <w:sz w:val="14"/>
          <w:szCs w:val="14"/>
        </w:rPr>
        <w:t xml:space="preserve">  </w:t>
      </w:r>
      <w:proofErr w:type="spellStart"/>
      <w:r w:rsidRPr="00006494">
        <w:rPr>
          <w:rFonts w:cstheme="minorHAnsi"/>
          <w:sz w:val="14"/>
          <w:szCs w:val="14"/>
        </w:rPr>
        <w:t>System</w:t>
      </w:r>
      <w:proofErr w:type="spellEnd"/>
      <w:r w:rsidRPr="00006494">
        <w:rPr>
          <w:rFonts w:cstheme="minorHAnsi"/>
          <w:sz w:val="14"/>
          <w:szCs w:val="14"/>
        </w:rPr>
        <w:t xml:space="preserve"> – EWS)  a  Centrálnu  databázu  vylúčených  subjektov  (</w:t>
      </w:r>
      <w:proofErr w:type="spellStart"/>
      <w:r w:rsidRPr="00006494">
        <w:rPr>
          <w:rFonts w:cstheme="minorHAnsi"/>
          <w:sz w:val="14"/>
          <w:szCs w:val="14"/>
        </w:rPr>
        <w:t>Central</w:t>
      </w:r>
      <w:proofErr w:type="spellEnd"/>
      <w:r w:rsidRPr="00006494">
        <w:rPr>
          <w:rFonts w:cstheme="minorHAnsi"/>
          <w:sz w:val="14"/>
          <w:szCs w:val="14"/>
        </w:rPr>
        <w:t xml:space="preserve"> </w:t>
      </w:r>
      <w:proofErr w:type="spellStart"/>
      <w:r w:rsidRPr="00006494">
        <w:rPr>
          <w:rFonts w:cstheme="minorHAnsi"/>
          <w:sz w:val="14"/>
          <w:szCs w:val="14"/>
        </w:rPr>
        <w:t>Exclusion</w:t>
      </w:r>
      <w:proofErr w:type="spellEnd"/>
      <w:r w:rsidRPr="00006494">
        <w:rPr>
          <w:rFonts w:cstheme="minorHAnsi"/>
          <w:sz w:val="14"/>
          <w:szCs w:val="14"/>
        </w:rPr>
        <w:t xml:space="preserve"> </w:t>
      </w:r>
      <w:proofErr w:type="spellStart"/>
      <w:r w:rsidRPr="00006494">
        <w:rPr>
          <w:rFonts w:cstheme="minorHAnsi"/>
          <w:sz w:val="14"/>
          <w:szCs w:val="14"/>
        </w:rPr>
        <w:t>Database</w:t>
      </w:r>
      <w:proofErr w:type="spellEnd"/>
      <w:r w:rsidRPr="00006494">
        <w:rPr>
          <w:rFonts w:cstheme="minorHAnsi"/>
          <w:sz w:val="14"/>
          <w:szCs w:val="14"/>
        </w:rPr>
        <w:t xml:space="preserve"> – CED).</w:t>
      </w:r>
    </w:p>
  </w:footnote>
  <w:footnote w:id="33">
    <w:p w14:paraId="1952B170"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4">
    <w:p w14:paraId="146DCB57" w14:textId="77777777" w:rsidR="00965A34" w:rsidRPr="00006494" w:rsidRDefault="00965A34" w:rsidP="00C026D4">
      <w:pPr>
        <w:pStyle w:val="Textpoznmkypodiarou"/>
        <w:spacing w:after="0" w:line="240" w:lineRule="auto"/>
        <w:ind w:left="284" w:hanging="284"/>
        <w:jc w:val="both"/>
        <w:rPr>
          <w:rFonts w:cstheme="minorHAnsi"/>
          <w:sz w:val="18"/>
          <w:szCs w:val="18"/>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5">
    <w:p w14:paraId="531E7E2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Zodpovedajúce primerané zručnosti a schopnosti, získané v inej krajine EÚ ako v SR, sú rovnako relevantné.</w:t>
      </w:r>
    </w:p>
  </w:footnote>
  <w:footnote w:id="36">
    <w:p w14:paraId="53DB7FA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Kapusta repková pravá – ozimná (kód SAPS 201); Kapusta repková pravá – jarná (kód SAPS 206); </w:t>
      </w:r>
      <w:proofErr w:type="spellStart"/>
      <w:r w:rsidRPr="00006494">
        <w:rPr>
          <w:rFonts w:cstheme="minorHAnsi"/>
          <w:sz w:val="14"/>
          <w:szCs w:val="14"/>
        </w:rPr>
        <w:t>Repica</w:t>
      </w:r>
      <w:proofErr w:type="spellEnd"/>
      <w:r w:rsidRPr="00006494">
        <w:rPr>
          <w:rFonts w:cstheme="minorHAnsi"/>
          <w:sz w:val="14"/>
          <w:szCs w:val="14"/>
        </w:rPr>
        <w:t xml:space="preserve"> olejnatá (kód SAPS 612) </w:t>
      </w:r>
    </w:p>
  </w:footnote>
  <w:footnote w:id="37">
    <w:p w14:paraId="26BE0F4D"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Slnečnica ročná (kód SAPS 202)</w:t>
      </w:r>
    </w:p>
  </w:footnote>
  <w:footnote w:id="38">
    <w:p w14:paraId="645DD5B0" w14:textId="77777777" w:rsidR="00965A34" w:rsidRPr="00006494" w:rsidRDefault="00965A34" w:rsidP="00C026D4">
      <w:pPr>
        <w:pStyle w:val="Textpoznmkypodiarou"/>
        <w:spacing w:after="0" w:line="240" w:lineRule="auto"/>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Kukurica (kód SAPS 109)</w:t>
      </w:r>
      <w:r w:rsidRPr="00006494">
        <w:rPr>
          <w:rFonts w:cstheme="minorHAnsi"/>
          <w:sz w:val="18"/>
          <w:szCs w:val="18"/>
        </w:rPr>
        <w:t xml:space="preserve"> </w:t>
      </w:r>
    </w:p>
  </w:footnote>
  <w:footnote w:id="39">
    <w:p w14:paraId="7EDB9D2C" w14:textId="77777777" w:rsidR="00965A34" w:rsidRPr="00006494" w:rsidRDefault="00965A34" w:rsidP="00C026D4">
      <w:pPr>
        <w:pStyle w:val="Textpoznmkypodiarou"/>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w:t>
      </w:r>
      <w:proofErr w:type="spellStart"/>
      <w:r w:rsidRPr="00006494">
        <w:rPr>
          <w:rFonts w:cstheme="minorHAnsi"/>
          <w:sz w:val="14"/>
          <w:szCs w:val="14"/>
        </w:rPr>
        <w:t>Z.z</w:t>
      </w:r>
      <w:proofErr w:type="spellEnd"/>
      <w:r w:rsidRPr="00006494">
        <w:rPr>
          <w:rFonts w:cstheme="minorHAnsi"/>
          <w:sz w:val="14"/>
          <w:szCs w:val="14"/>
        </w:rPr>
        <w:t xml:space="preserve">.(antidiskriminačný zákon) – viď § 8a (dočasné vyrovnávacie opatrenie). </w:t>
      </w:r>
    </w:p>
  </w:footnote>
  <w:footnote w:id="40">
    <w:p w14:paraId="4A2991D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1">
    <w:p w14:paraId="37CC3AC6" w14:textId="77777777" w:rsidR="00965A34" w:rsidRPr="00006494" w:rsidRDefault="00965A34" w:rsidP="00C026D4">
      <w:pPr>
        <w:pStyle w:val="Textpoznmkypodiarou"/>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2">
    <w:p w14:paraId="30F77FB8" w14:textId="77777777" w:rsidR="00965A34" w:rsidRPr="00006494" w:rsidRDefault="00965A34" w:rsidP="00C026D4">
      <w:pPr>
        <w:pStyle w:val="Textpoznmkypodiarou"/>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Fyzická osoba – nepodnikateľ nie je oprávnený na podporu, </w:t>
      </w:r>
      <w:proofErr w:type="spellStart"/>
      <w:r w:rsidRPr="00006494">
        <w:rPr>
          <w:rFonts w:cstheme="minorHAnsi"/>
          <w:sz w:val="14"/>
          <w:szCs w:val="14"/>
        </w:rPr>
        <w:t>t.j</w:t>
      </w:r>
      <w:proofErr w:type="spellEnd"/>
      <w:r w:rsidRPr="00006494">
        <w:rPr>
          <w:rFonts w:cstheme="minorHAnsi"/>
          <w:sz w:val="14"/>
          <w:szCs w:val="14"/>
        </w:rPr>
        <w:t>. v danom období žiadateľ už musí byť podnikateľom v oblasti poľnohospodárskej prvovýroby.</w:t>
      </w:r>
    </w:p>
  </w:footnote>
  <w:footnote w:id="43">
    <w:p w14:paraId="21EB7BC1"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006494">
        <w:rPr>
          <w:bCs/>
          <w:sz w:val="14"/>
          <w:szCs w:val="14"/>
        </w:rPr>
        <w:t>bode 1.1</w:t>
      </w:r>
      <w:r w:rsidRPr="00006494">
        <w:rPr>
          <w:rFonts w:cstheme="minorHAnsi"/>
          <w:sz w:val="14"/>
          <w:szCs w:val="14"/>
        </w:rPr>
        <w:t xml:space="preserve">. </w:t>
      </w:r>
    </w:p>
  </w:footnote>
  <w:footnote w:id="44">
    <w:p w14:paraId="61F760A5"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rozlíšenia ŠV, ktoré žiadateľ plánuje obhospodarovať s výnimkou uvedenou v bode 1.1.</w:t>
      </w:r>
    </w:p>
  </w:footnote>
  <w:footnote w:id="45">
    <w:p w14:paraId="6A43895C"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Napr. ak žiadateľ pri podaní ŽoNFP preukázal, že hodnota štandardného výstupu jeho podniku (</w:t>
      </w:r>
      <w:proofErr w:type="spellStart"/>
      <w:r w:rsidRPr="00006494">
        <w:rPr>
          <w:rFonts w:cstheme="minorHAnsi"/>
          <w:sz w:val="14"/>
          <w:szCs w:val="14"/>
        </w:rPr>
        <w:t>t.j</w:t>
      </w:r>
      <w:proofErr w:type="spellEnd"/>
      <w:r w:rsidRPr="00006494">
        <w:rPr>
          <w:rFonts w:cstheme="minorHAnsi"/>
          <w:sz w:val="14"/>
          <w:szCs w:val="14"/>
        </w:rPr>
        <w:t>.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w:t>
      </w:r>
      <w:proofErr w:type="spellStart"/>
      <w:r w:rsidRPr="00006494">
        <w:rPr>
          <w:rFonts w:cstheme="minorHAnsi"/>
          <w:sz w:val="14"/>
          <w:szCs w:val="14"/>
        </w:rPr>
        <w:t>t.j</w:t>
      </w:r>
      <w:proofErr w:type="spellEnd"/>
      <w:r w:rsidRPr="00006494">
        <w:rPr>
          <w:rFonts w:cstheme="minorHAnsi"/>
          <w:sz w:val="14"/>
          <w:szCs w:val="14"/>
        </w:rPr>
        <w:t>. súčet štandardných výstupov všetkých komodít, ktoré bude obhospodarovať) bola minimálne 7 000 € alebo viac.</w:t>
      </w:r>
    </w:p>
  </w:footnote>
  <w:footnote w:id="46">
    <w:p w14:paraId="3BF96C15"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w:t>
      </w:r>
      <w:r w:rsidRPr="00006494">
        <w:rPr>
          <w:bCs/>
          <w:sz w:val="14"/>
          <w:szCs w:val="14"/>
        </w:rPr>
        <w:t>prílohe č. 32B</w:t>
      </w:r>
      <w:r w:rsidRPr="00006494">
        <w:rPr>
          <w:rFonts w:cstheme="minorHAnsi"/>
          <w:sz w:val="14"/>
          <w:szCs w:val="14"/>
        </w:rPr>
        <w:t xml:space="preserve">, ktorú žiadateľ obhospodaruje s výnimkou uvedenou v bode </w:t>
      </w:r>
      <w:hyperlink w:anchor="bod211" w:history="1">
        <w:r w:rsidRPr="00006494">
          <w:rPr>
            <w:rStyle w:val="Hypertextovprepojenie"/>
            <w:rFonts w:cstheme="minorHAnsi"/>
            <w:color w:val="auto"/>
            <w:sz w:val="14"/>
            <w:szCs w:val="14"/>
            <w:u w:val="none"/>
          </w:rPr>
          <w:t>1.1</w:t>
        </w:r>
      </w:hyperlink>
    </w:p>
  </w:footnote>
  <w:footnote w:id="47">
    <w:p w14:paraId="6AB43D6A"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8">
    <w:p w14:paraId="1FA4F8E8" w14:textId="77777777" w:rsidR="00965A34" w:rsidRPr="00006494" w:rsidRDefault="00965A34" w:rsidP="00C026D4">
      <w:pPr>
        <w:pStyle w:val="Textpoznmkypodiarou"/>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w:t>
      </w:r>
      <w:hyperlink w:anchor="bod24_2" w:history="1">
        <w:r w:rsidRPr="00006494">
          <w:rPr>
            <w:rStyle w:val="Hypertextovprepojenie"/>
            <w:rFonts w:cstheme="minorHAnsi"/>
            <w:color w:val="auto"/>
            <w:sz w:val="14"/>
            <w:szCs w:val="14"/>
          </w:rPr>
          <w:t>správnou realizáciou</w:t>
        </w:r>
      </w:hyperlink>
      <w:r w:rsidRPr="00006494">
        <w:rPr>
          <w:rFonts w:cstheme="minorHAnsi"/>
          <w:sz w:val="14"/>
          <w:szCs w:val="14"/>
        </w:rPr>
        <w:t>/odpočtom podnikateľského plánu.</w:t>
      </w:r>
    </w:p>
  </w:footnote>
  <w:footnote w:id="49">
    <w:p w14:paraId="16ED9741"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0">
    <w:p w14:paraId="33D04A38" w14:textId="77777777" w:rsidR="00965A34" w:rsidRPr="00006494" w:rsidRDefault="00965A34" w:rsidP="00C026D4">
      <w:pPr>
        <w:pStyle w:val="Textpoznmkypodiarou"/>
        <w:spacing w:after="0" w:line="240" w:lineRule="auto"/>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006494">
        <w:rPr>
          <w:rFonts w:cstheme="minorHAnsi"/>
          <w:b/>
          <w:sz w:val="14"/>
          <w:szCs w:val="14"/>
          <w:u w:val="single"/>
        </w:rPr>
        <w:t>vopred</w:t>
      </w:r>
      <w:r w:rsidRPr="00006494">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006494">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1">
    <w:p w14:paraId="58BC0342" w14:textId="77777777" w:rsidR="00965A34" w:rsidRPr="00006494" w:rsidRDefault="00965A34" w:rsidP="00C026D4">
      <w:pPr>
        <w:spacing w:after="0" w:line="240" w:lineRule="auto"/>
        <w:ind w:left="142" w:hanging="142"/>
        <w:jc w:val="both"/>
        <w:rPr>
          <w:sz w:val="14"/>
          <w:szCs w:val="14"/>
        </w:rPr>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w:t>
      </w:r>
      <w:proofErr w:type="spellStart"/>
      <w:r w:rsidRPr="00006494">
        <w:rPr>
          <w:rFonts w:cstheme="minorHAnsi"/>
          <w:sz w:val="14"/>
          <w:szCs w:val="14"/>
        </w:rPr>
        <w:t>The</w:t>
      </w:r>
      <w:proofErr w:type="spellEnd"/>
      <w:r w:rsidRPr="00006494">
        <w:rPr>
          <w:rFonts w:cstheme="minorHAnsi"/>
          <w:sz w:val="14"/>
          <w:szCs w:val="14"/>
        </w:rPr>
        <w:t xml:space="preserve">  </w:t>
      </w:r>
      <w:proofErr w:type="spellStart"/>
      <w:r w:rsidRPr="00006494">
        <w:rPr>
          <w:rFonts w:cstheme="minorHAnsi"/>
          <w:sz w:val="14"/>
          <w:szCs w:val="14"/>
        </w:rPr>
        <w:t>Early</w:t>
      </w:r>
      <w:proofErr w:type="spellEnd"/>
      <w:r w:rsidRPr="00006494">
        <w:rPr>
          <w:rFonts w:cstheme="minorHAnsi"/>
          <w:sz w:val="14"/>
          <w:szCs w:val="14"/>
        </w:rPr>
        <w:t xml:space="preserve">  </w:t>
      </w:r>
      <w:proofErr w:type="spellStart"/>
      <w:r w:rsidRPr="00006494">
        <w:rPr>
          <w:rFonts w:cstheme="minorHAnsi"/>
          <w:sz w:val="14"/>
          <w:szCs w:val="14"/>
        </w:rPr>
        <w:t>Detection</w:t>
      </w:r>
      <w:proofErr w:type="spellEnd"/>
      <w:r w:rsidRPr="00006494">
        <w:rPr>
          <w:rFonts w:cstheme="minorHAnsi"/>
          <w:sz w:val="14"/>
          <w:szCs w:val="14"/>
        </w:rPr>
        <w:t xml:space="preserve"> and </w:t>
      </w:r>
      <w:proofErr w:type="spellStart"/>
      <w:r w:rsidRPr="00006494">
        <w:rPr>
          <w:rFonts w:cstheme="minorHAnsi"/>
          <w:sz w:val="14"/>
          <w:szCs w:val="14"/>
        </w:rPr>
        <w:t>Exclusion</w:t>
      </w:r>
      <w:proofErr w:type="spellEnd"/>
      <w:r w:rsidRPr="00006494">
        <w:rPr>
          <w:rFonts w:cstheme="minorHAnsi"/>
          <w:sz w:val="14"/>
          <w:szCs w:val="14"/>
        </w:rPr>
        <w:t xml:space="preserve"> </w:t>
      </w:r>
      <w:proofErr w:type="spellStart"/>
      <w:r w:rsidRPr="00006494">
        <w:rPr>
          <w:rFonts w:cstheme="minorHAnsi"/>
          <w:sz w:val="14"/>
          <w:szCs w:val="14"/>
        </w:rPr>
        <w:t>System</w:t>
      </w:r>
      <w:proofErr w:type="spellEnd"/>
      <w:r w:rsidRPr="00006494">
        <w:rPr>
          <w:rFonts w:cstheme="minorHAnsi"/>
          <w:sz w:val="14"/>
          <w:szCs w:val="14"/>
        </w:rPr>
        <w:t xml:space="preserve"> (ďalej len „EDES databáza“),  aby  posilnila  ochranu finančných záujmov Európskej únie. Od 1. januára 2016 EDES databáza nahrádza Systém včasného varovania  (</w:t>
      </w:r>
      <w:proofErr w:type="spellStart"/>
      <w:r w:rsidRPr="00006494">
        <w:rPr>
          <w:rFonts w:cstheme="minorHAnsi"/>
          <w:sz w:val="14"/>
          <w:szCs w:val="14"/>
        </w:rPr>
        <w:t>Early</w:t>
      </w:r>
      <w:proofErr w:type="spellEnd"/>
      <w:r w:rsidRPr="00006494">
        <w:rPr>
          <w:rFonts w:cstheme="minorHAnsi"/>
          <w:sz w:val="14"/>
          <w:szCs w:val="14"/>
        </w:rPr>
        <w:t xml:space="preserve">  </w:t>
      </w:r>
      <w:proofErr w:type="spellStart"/>
      <w:r w:rsidRPr="00006494">
        <w:rPr>
          <w:rFonts w:cstheme="minorHAnsi"/>
          <w:sz w:val="14"/>
          <w:szCs w:val="14"/>
        </w:rPr>
        <w:t>Warning</w:t>
      </w:r>
      <w:proofErr w:type="spellEnd"/>
      <w:r w:rsidRPr="00006494">
        <w:rPr>
          <w:rFonts w:cstheme="minorHAnsi"/>
          <w:sz w:val="14"/>
          <w:szCs w:val="14"/>
        </w:rPr>
        <w:t xml:space="preserve">  </w:t>
      </w:r>
      <w:proofErr w:type="spellStart"/>
      <w:r w:rsidRPr="00006494">
        <w:rPr>
          <w:rFonts w:cstheme="minorHAnsi"/>
          <w:sz w:val="14"/>
          <w:szCs w:val="14"/>
        </w:rPr>
        <w:t>System</w:t>
      </w:r>
      <w:proofErr w:type="spellEnd"/>
      <w:r w:rsidRPr="00006494">
        <w:rPr>
          <w:rFonts w:cstheme="minorHAnsi"/>
          <w:sz w:val="14"/>
          <w:szCs w:val="14"/>
        </w:rPr>
        <w:t xml:space="preserve"> – EWS)  a  Centrálnu  databázu  vylúčených  subjektov  (</w:t>
      </w:r>
      <w:proofErr w:type="spellStart"/>
      <w:r w:rsidRPr="00006494">
        <w:rPr>
          <w:rFonts w:cstheme="minorHAnsi"/>
          <w:sz w:val="14"/>
          <w:szCs w:val="14"/>
        </w:rPr>
        <w:t>Central</w:t>
      </w:r>
      <w:proofErr w:type="spellEnd"/>
      <w:r w:rsidRPr="00006494">
        <w:rPr>
          <w:rFonts w:cstheme="minorHAnsi"/>
          <w:sz w:val="14"/>
          <w:szCs w:val="14"/>
        </w:rPr>
        <w:t xml:space="preserve"> </w:t>
      </w:r>
      <w:proofErr w:type="spellStart"/>
      <w:r w:rsidRPr="00006494">
        <w:rPr>
          <w:rFonts w:cstheme="minorHAnsi"/>
          <w:sz w:val="14"/>
          <w:szCs w:val="14"/>
        </w:rPr>
        <w:t>Exclusion</w:t>
      </w:r>
      <w:proofErr w:type="spellEnd"/>
      <w:r w:rsidRPr="00006494">
        <w:rPr>
          <w:rFonts w:cstheme="minorHAnsi"/>
          <w:sz w:val="14"/>
          <w:szCs w:val="14"/>
        </w:rPr>
        <w:t xml:space="preserve"> </w:t>
      </w:r>
      <w:proofErr w:type="spellStart"/>
      <w:r w:rsidRPr="00006494">
        <w:rPr>
          <w:rFonts w:cstheme="minorHAnsi"/>
          <w:sz w:val="14"/>
          <w:szCs w:val="14"/>
        </w:rPr>
        <w:t>Database</w:t>
      </w:r>
      <w:proofErr w:type="spellEnd"/>
      <w:r w:rsidRPr="00006494">
        <w:rPr>
          <w:rFonts w:cstheme="minorHAnsi"/>
          <w:sz w:val="14"/>
          <w:szCs w:val="14"/>
        </w:rPr>
        <w:t xml:space="preserve"> – CED).</w:t>
      </w:r>
    </w:p>
  </w:footnote>
  <w:footnote w:id="52">
    <w:p w14:paraId="3FD5EEAB"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vertAlign w:val="baseline"/>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3">
    <w:p w14:paraId="0D31DAFC" w14:textId="77777777" w:rsidR="00965A34" w:rsidRPr="00006494" w:rsidRDefault="00965A34" w:rsidP="00C026D4">
      <w:pPr>
        <w:pStyle w:val="Textpoznmkypodiarou"/>
        <w:ind w:left="142" w:hanging="142"/>
        <w:jc w:val="both"/>
        <w:rPr>
          <w:rFonts w:cstheme="minorHAnsi"/>
          <w:sz w:val="16"/>
          <w:szCs w:val="16"/>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4">
    <w:p w14:paraId="4CAAA640" w14:textId="77777777" w:rsidR="00965A34" w:rsidRPr="00006494" w:rsidRDefault="00965A34" w:rsidP="00C026D4">
      <w:pPr>
        <w:pStyle w:val="Textpoznmkypodiarou"/>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w:t>
      </w:r>
      <w:proofErr w:type="spellStart"/>
      <w:r w:rsidRPr="00006494">
        <w:rPr>
          <w:rFonts w:cstheme="minorHAnsi"/>
          <w:sz w:val="14"/>
          <w:szCs w:val="14"/>
        </w:rPr>
        <w:t>Z.z</w:t>
      </w:r>
      <w:proofErr w:type="spellEnd"/>
      <w:r w:rsidRPr="00006494">
        <w:rPr>
          <w:rFonts w:cstheme="minorHAnsi"/>
          <w:sz w:val="14"/>
          <w:szCs w:val="14"/>
        </w:rPr>
        <w:t>. (antidiskriminačný zákon) – viď § 8a (dočasné vyrovnávacie opatrenie).</w:t>
      </w:r>
    </w:p>
  </w:footnote>
  <w:footnote w:id="55">
    <w:p w14:paraId="2EA36373" w14:textId="77777777" w:rsidR="00965A34" w:rsidRPr="00006494" w:rsidRDefault="00965A34" w:rsidP="00380055">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56">
    <w:p w14:paraId="4D2AFC95" w14:textId="150D651B" w:rsidR="00965A34" w:rsidRPr="00006494" w:rsidRDefault="00965A34" w:rsidP="00380055">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4" w:history="1">
        <w:r w:rsidRPr="00006494">
          <w:rPr>
            <w:rStyle w:val="Hypertextovprepojenie"/>
            <w:color w:val="auto"/>
            <w:sz w:val="14"/>
            <w:szCs w:val="14"/>
          </w:rPr>
          <w:t>http://www.statnapomoc.sk/?p=1643</w:t>
        </w:r>
      </w:hyperlink>
    </w:p>
  </w:footnote>
  <w:footnote w:id="57">
    <w:p w14:paraId="418EB56D"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8">
    <w:p w14:paraId="1AD2FE60"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4AE73F52" w14:textId="088E03D6" w:rsidR="00965A34" w:rsidRPr="00006494" w:rsidRDefault="00965A34" w:rsidP="00E24081">
      <w:r w:rsidRPr="00006494">
        <w:rPr>
          <w:rStyle w:val="Odkaznapoznmkupodiarou"/>
          <w:sz w:val="14"/>
          <w:szCs w:val="14"/>
        </w:rPr>
        <w:footnoteRef/>
      </w:r>
      <w:r w:rsidRPr="00006494">
        <w:rPr>
          <w:sz w:val="14"/>
          <w:szCs w:val="14"/>
        </w:rPr>
        <w:t xml:space="preserve"> 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footnote>
  <w:footnote w:id="60">
    <w:p w14:paraId="23267114" w14:textId="6D69D05D" w:rsidR="00965A34" w:rsidRPr="00006494" w:rsidRDefault="00965A34">
      <w:pPr>
        <w:pStyle w:val="Textpoznmkypodiarou"/>
      </w:pPr>
      <w:r w:rsidRPr="00006494">
        <w:rPr>
          <w:rStyle w:val="Odkaznapoznmkupodiarou"/>
        </w:rPr>
        <w:footnoteRef/>
      </w:r>
      <w:r w:rsidRPr="00006494">
        <w:t xml:space="preserve"> </w:t>
      </w:r>
      <w:r w:rsidRPr="00006494">
        <w:rPr>
          <w:rFonts w:cstheme="minorHAnsi"/>
          <w:sz w:val="16"/>
          <w:szCs w:val="16"/>
        </w:rPr>
        <w:t xml:space="preserve">relevantnosť podľa toho, ktoré kritéria si MAS zvolila </w:t>
      </w:r>
      <w:r w:rsidR="00C86FD0" w:rsidRPr="00006494">
        <w:rPr>
          <w:rFonts w:cstheme="minorHAnsi"/>
          <w:sz w:val="16"/>
          <w:szCs w:val="16"/>
        </w:rPr>
        <w:t xml:space="preserve"> a zároveň </w:t>
      </w:r>
      <w:r w:rsidRPr="00006494">
        <w:rPr>
          <w:rFonts w:cstheme="minorHAnsi"/>
          <w:sz w:val="16"/>
          <w:szCs w:val="16"/>
        </w:rPr>
        <w:t>relevantné len v prípade,</w:t>
      </w:r>
      <w:r w:rsidR="00C86FD0" w:rsidRPr="00006494">
        <w:rPr>
          <w:rFonts w:cstheme="minorHAnsi"/>
          <w:sz w:val="16"/>
          <w:szCs w:val="16"/>
        </w:rPr>
        <w:t xml:space="preserve"> ak sa týka príslušnej oblasti</w:t>
      </w:r>
    </w:p>
  </w:footnote>
  <w:footnote w:id="61">
    <w:p w14:paraId="0C46EA45" w14:textId="77777777" w:rsidR="00965A34" w:rsidRPr="00006494" w:rsidRDefault="00965A34" w:rsidP="00BD79B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17960341" w14:textId="77777777" w:rsidR="00965A34" w:rsidRPr="00006494" w:rsidRDefault="00965A34" w:rsidP="00C0534D">
      <w:pPr>
        <w:pStyle w:val="Textpoznmkypodiarou"/>
      </w:pPr>
    </w:p>
  </w:footnote>
  <w:footnote w:id="62">
    <w:p w14:paraId="4CC7D1B2" w14:textId="0B8A65D3"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3">
    <w:p w14:paraId="05EF42E5" w14:textId="7B5FDDBD"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4">
    <w:p w14:paraId="31CAB2FF" w14:textId="77777777" w:rsidR="00965A34" w:rsidRPr="00006494" w:rsidRDefault="00965A34" w:rsidP="00C026D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48419E9A" w14:textId="77777777" w:rsidR="00965A34" w:rsidRPr="00006494" w:rsidRDefault="00965A34" w:rsidP="00C026D4">
      <w:pPr>
        <w:pStyle w:val="Textpoznmkypodiarou"/>
      </w:pPr>
    </w:p>
  </w:footnote>
  <w:footnote w:id="65">
    <w:p w14:paraId="25C96A35" w14:textId="7A5F608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6">
    <w:p w14:paraId="3C7D7828"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7">
    <w:p w14:paraId="6BE5D9BE" w14:textId="77777777" w:rsidR="00965A34" w:rsidRPr="00006494" w:rsidRDefault="00965A34" w:rsidP="0054204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6BDF4C46" w14:textId="77777777" w:rsidR="00965A34" w:rsidRPr="00006494" w:rsidRDefault="00965A34" w:rsidP="00C0534D">
      <w:pPr>
        <w:pStyle w:val="Textpoznmkypodiarou"/>
      </w:pPr>
    </w:p>
  </w:footnote>
  <w:footnote w:id="68">
    <w:p w14:paraId="69BB3876" w14:textId="2802EB3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9">
    <w:p w14:paraId="526C96C4"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0">
    <w:p w14:paraId="58D610C4" w14:textId="77777777" w:rsidR="00965A34" w:rsidRPr="00006494" w:rsidRDefault="00965A34" w:rsidP="0064659F">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274E201F" w14:textId="77777777" w:rsidR="00965A34" w:rsidRPr="00006494" w:rsidRDefault="00965A34" w:rsidP="00C0534D">
      <w:pPr>
        <w:pStyle w:val="Textpoznmkypodiarou"/>
      </w:pPr>
    </w:p>
  </w:footnote>
  <w:footnote w:id="71">
    <w:p w14:paraId="139FC808" w14:textId="4E440AD2"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2">
    <w:p w14:paraId="7A67FDCF" w14:textId="77777777" w:rsidR="00965A34" w:rsidRPr="00006494" w:rsidRDefault="00965A34" w:rsidP="0085380C">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3">
    <w:p w14:paraId="3A27FBBD" w14:textId="77777777" w:rsidR="00965A34" w:rsidRPr="00006494" w:rsidRDefault="00965A34" w:rsidP="008B660B">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74">
    <w:p w14:paraId="2AF15DAD" w14:textId="6EF116C0" w:rsidR="00965A34" w:rsidRPr="00006494" w:rsidRDefault="00965A34" w:rsidP="008B660B">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5" w:history="1">
        <w:r w:rsidRPr="00006494">
          <w:rPr>
            <w:rStyle w:val="Hypertextovprepojenie"/>
            <w:color w:val="auto"/>
            <w:sz w:val="14"/>
            <w:szCs w:val="14"/>
          </w:rPr>
          <w:t>http://www.statnapomoc.sk/?p=1643</w:t>
        </w:r>
      </w:hyperlink>
      <w:r w:rsidRPr="00006494">
        <w:rPr>
          <w:sz w:val="14"/>
          <w:szCs w:val="14"/>
        </w:rPr>
        <w:t>.</w:t>
      </w:r>
    </w:p>
  </w:footnote>
  <w:footnote w:id="75">
    <w:p w14:paraId="4B9301AD" w14:textId="77777777" w:rsidR="00965A34" w:rsidRPr="00006494" w:rsidRDefault="00965A34" w:rsidP="008B660B">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76">
    <w:p w14:paraId="5DF1B6CA" w14:textId="17B34D97"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podmienok schémy de </w:t>
      </w:r>
      <w:proofErr w:type="spellStart"/>
      <w:r w:rsidRPr="00006494">
        <w:rPr>
          <w:sz w:val="14"/>
          <w:szCs w:val="14"/>
        </w:rPr>
        <w:t>minimis</w:t>
      </w:r>
      <w:proofErr w:type="spellEnd"/>
      <w:r w:rsidRPr="00006494">
        <w:rPr>
          <w:sz w:val="14"/>
          <w:szCs w:val="14"/>
        </w:rPr>
        <w:t xml:space="preserve">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7">
    <w:p w14:paraId="7C06563E" w14:textId="77F1DC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8">
    <w:p w14:paraId="5098D8D1" w14:textId="5088359C" w:rsidR="00965A34" w:rsidRPr="00006494" w:rsidRDefault="00965A34" w:rsidP="00C55FA1">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Podnikom sa rozumie aj obec, ktorá obhospodaruje les a podniká na základe oprávnenia</w:t>
      </w:r>
    </w:p>
  </w:footnote>
  <w:footnote w:id="79">
    <w:p w14:paraId="52814DE1" w14:textId="76915007" w:rsidR="00965A34" w:rsidRPr="00006494" w:rsidRDefault="00965A34" w:rsidP="00C55FA1">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80">
    <w:p w14:paraId="14F02128" w14:textId="77777777" w:rsidR="00965A34" w:rsidRPr="00006494" w:rsidRDefault="00965A34" w:rsidP="00925E0D">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ochranných lesov je oprávnená umelá obnova a výchova lesa vo všetkých </w:t>
      </w:r>
      <w:proofErr w:type="spellStart"/>
      <w:r w:rsidRPr="00006494">
        <w:rPr>
          <w:sz w:val="14"/>
          <w:szCs w:val="14"/>
        </w:rPr>
        <w:t>subkategóriách</w:t>
      </w:r>
      <w:proofErr w:type="spellEnd"/>
      <w:r w:rsidRPr="00006494">
        <w:rPr>
          <w:sz w:val="14"/>
          <w:szCs w:val="14"/>
        </w:rPr>
        <w:t xml:space="preserve"> tak, ako sú uvedené v § 13 ods. 2 zákona o lesoch. V prípade lesov osobitného určenia je oprávnená umelá obnova a výchova lesa v </w:t>
      </w:r>
      <w:proofErr w:type="spellStart"/>
      <w:r w:rsidRPr="00006494">
        <w:rPr>
          <w:sz w:val="14"/>
          <w:szCs w:val="14"/>
        </w:rPr>
        <w:t>subkategóriách</w:t>
      </w:r>
      <w:proofErr w:type="spellEnd"/>
      <w:r w:rsidRPr="00006494">
        <w:rPr>
          <w:sz w:val="14"/>
          <w:szCs w:val="14"/>
        </w:rPr>
        <w:t>, ktoré sú uvedené v zákone § 14 ods. 2, písm. a), b), e), f) a g) zákona o lesoch</w:t>
      </w:r>
    </w:p>
  </w:footnote>
  <w:footnote w:id="81">
    <w:p w14:paraId="1A8A6D0F" w14:textId="77777777" w:rsidR="00965A34" w:rsidRPr="00006494" w:rsidRDefault="00965A34" w:rsidP="00E65C29">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zmysle podmienok schémy de </w:t>
      </w:r>
      <w:proofErr w:type="spellStart"/>
      <w:r w:rsidRPr="00006494">
        <w:rPr>
          <w:sz w:val="14"/>
          <w:szCs w:val="14"/>
        </w:rPr>
        <w:t>minimis</w:t>
      </w:r>
      <w:proofErr w:type="spellEnd"/>
      <w:r w:rsidRPr="00006494">
        <w:rPr>
          <w:sz w:val="14"/>
          <w:szCs w:val="14"/>
        </w:rPr>
        <w:t xml:space="preserve">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w:t>
      </w:r>
    </w:p>
    <w:p w14:paraId="4B868CE6" w14:textId="6C9C6C6A" w:rsidR="00965A34" w:rsidRPr="00006494" w:rsidRDefault="00965A34" w:rsidP="00E24081">
      <w:r w:rsidRPr="00006494">
        <w:rPr>
          <w:sz w:val="14"/>
          <w:szCs w:val="14"/>
        </w:rPr>
        <w:t>obhospodarovateľovi lesov podľa §4a a§4b zákona o lesoch. Nedochádza k presunu pomoci na vlastníka lesa (nedochádza k poskytnutiu nepriamej pomoci).</w:t>
      </w:r>
    </w:p>
    <w:p w14:paraId="4BE0CF0B" w14:textId="169D2B04" w:rsidR="00965A34" w:rsidRPr="00006494" w:rsidRDefault="00965A34" w:rsidP="00E24081">
      <w:pPr>
        <w:pStyle w:val="Textpoznmkypodiarou"/>
        <w:spacing w:after="0" w:line="240" w:lineRule="auto"/>
      </w:pPr>
    </w:p>
  </w:footnote>
  <w:footnote w:id="82">
    <w:p w14:paraId="76D18892" w14:textId="3C612E2A"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965A34" w:rsidRPr="00006494" w:rsidRDefault="00965A34">
      <w:pPr>
        <w:pStyle w:val="Textpoznmkypodiarou"/>
      </w:pPr>
    </w:p>
  </w:footnote>
  <w:footnote w:id="83">
    <w:p w14:paraId="4298AD38" w14:textId="10DA2E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84">
    <w:p w14:paraId="1DA2CFD5" w14:textId="77777777" w:rsidR="00965A34" w:rsidRPr="00006494" w:rsidRDefault="00965A34" w:rsidP="00CC2346">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85">
    <w:p w14:paraId="0A0BE531" w14:textId="12D013AA" w:rsidR="00965A34" w:rsidRPr="00006494" w:rsidRDefault="00965A34" w:rsidP="00E24081">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6" w:history="1">
        <w:r w:rsidRPr="00006494">
          <w:rPr>
            <w:rStyle w:val="Hypertextovprepojenie"/>
            <w:color w:val="auto"/>
            <w:sz w:val="14"/>
            <w:szCs w:val="14"/>
          </w:rPr>
          <w:t>http://www.statnapomoc.sk/?p=1643</w:t>
        </w:r>
      </w:hyperlink>
      <w:r w:rsidRPr="00006494">
        <w:rPr>
          <w:sz w:val="14"/>
          <w:szCs w:val="14"/>
        </w:rPr>
        <w:t>.</w:t>
      </w:r>
    </w:p>
  </w:footnote>
  <w:footnote w:id="86">
    <w:p w14:paraId="115436DD" w14:textId="77777777" w:rsidR="00965A34" w:rsidRPr="00006494" w:rsidRDefault="00965A34" w:rsidP="00E24081">
      <w:pPr>
        <w:pStyle w:val="Textpoznmkypodiarou"/>
        <w:spacing w:after="0" w:line="240" w:lineRule="auto"/>
        <w:rPr>
          <w:rFonts w:cstheme="minorHAnsi"/>
          <w:sz w:val="16"/>
          <w:szCs w:val="18"/>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w:t>
      </w:r>
      <w:proofErr w:type="spellStart"/>
      <w:r w:rsidRPr="00006494">
        <w:rPr>
          <w:rFonts w:cstheme="minorHAnsi"/>
          <w:sz w:val="14"/>
          <w:szCs w:val="14"/>
        </w:rPr>
        <w:t>mikro</w:t>
      </w:r>
      <w:proofErr w:type="spellEnd"/>
      <w:r w:rsidRPr="00006494">
        <w:rPr>
          <w:rFonts w:cstheme="minorHAnsi"/>
          <w:sz w:val="14"/>
          <w:szCs w:val="14"/>
        </w:rPr>
        <w:t>, malých a stredných podnikov (</w:t>
      </w:r>
      <w:proofErr w:type="spellStart"/>
      <w:r w:rsidRPr="00006494">
        <w:rPr>
          <w:rFonts w:cstheme="minorHAnsi"/>
          <w:sz w:val="14"/>
          <w:szCs w:val="14"/>
        </w:rPr>
        <w:t>Ú.v</w:t>
      </w:r>
      <w:proofErr w:type="spellEnd"/>
      <w:r w:rsidRPr="00006494">
        <w:rPr>
          <w:rFonts w:cstheme="minorHAnsi"/>
          <w:sz w:val="14"/>
          <w:szCs w:val="14"/>
        </w:rPr>
        <w:t>.  L 124, 20.5.2003, s. 36).</w:t>
      </w:r>
    </w:p>
  </w:footnote>
  <w:footnote w:id="87">
    <w:p w14:paraId="3BC8CD16" w14:textId="03C5739A" w:rsidR="00965A34" w:rsidRPr="00006494" w:rsidRDefault="00965A34" w:rsidP="00E24081">
      <w:pPr>
        <w:spacing w:after="0" w:line="240" w:lineRule="auto"/>
      </w:pPr>
      <w:r w:rsidRPr="00006494">
        <w:rPr>
          <w:rStyle w:val="Odkaznapoznmkupodiarou"/>
        </w:rPr>
        <w:footnoteRef/>
      </w:r>
      <w:r w:rsidRPr="00006494">
        <w:t xml:space="preserve"> </w:t>
      </w:r>
      <w:r w:rsidRPr="00006494">
        <w:rPr>
          <w:sz w:val="14"/>
          <w:szCs w:val="14"/>
        </w:rPr>
        <w:t xml:space="preserve">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965A34" w:rsidRPr="00006494" w:rsidRDefault="00965A34" w:rsidP="00E24081">
      <w:pPr>
        <w:pStyle w:val="Textpoznmkypodiarou"/>
        <w:spacing w:after="0" w:line="240" w:lineRule="auto"/>
      </w:pPr>
    </w:p>
  </w:footnote>
  <w:footnote w:id="88">
    <w:p w14:paraId="3C56EFF1" w14:textId="39A09440"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965A34" w:rsidRPr="00006494" w:rsidRDefault="00965A34">
      <w:pPr>
        <w:pStyle w:val="Textpoznmkypodiarou"/>
      </w:pPr>
    </w:p>
  </w:footnote>
  <w:footnote w:id="89">
    <w:p w14:paraId="0CADB6DA" w14:textId="294CA71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90">
    <w:p w14:paraId="157EE201" w14:textId="77777777" w:rsidR="00965A34" w:rsidRPr="00006494" w:rsidRDefault="00965A34" w:rsidP="00C55FA1">
      <w:pPr>
        <w:pStyle w:val="Textpoznmkypodiarou"/>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w:t>
      </w:r>
      <w:proofErr w:type="spellStart"/>
      <w:r w:rsidRPr="00006494">
        <w:rPr>
          <w:rFonts w:cstheme="minorHAnsi"/>
          <w:sz w:val="14"/>
          <w:szCs w:val="14"/>
        </w:rPr>
        <w:t>mikro</w:t>
      </w:r>
      <w:proofErr w:type="spellEnd"/>
      <w:r w:rsidRPr="00006494">
        <w:rPr>
          <w:rFonts w:cstheme="minorHAnsi"/>
          <w:sz w:val="14"/>
          <w:szCs w:val="14"/>
        </w:rPr>
        <w:t>, malých a stredných podnikov (</w:t>
      </w:r>
      <w:proofErr w:type="spellStart"/>
      <w:r w:rsidRPr="00006494">
        <w:rPr>
          <w:rFonts w:cstheme="minorHAnsi"/>
          <w:sz w:val="14"/>
          <w:szCs w:val="14"/>
        </w:rPr>
        <w:t>Ú.v</w:t>
      </w:r>
      <w:proofErr w:type="spellEnd"/>
      <w:r w:rsidRPr="00006494">
        <w:rPr>
          <w:rFonts w:cstheme="minorHAnsi"/>
          <w:sz w:val="14"/>
          <w:szCs w:val="14"/>
        </w:rPr>
        <w:t>.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965A34" w:rsidRDefault="00965A3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965A34" w:rsidRPr="00B3171E" w:rsidRDefault="00965A34"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965A34" w:rsidRPr="004551CD" w:rsidRDefault="00965A34">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965A34" w:rsidRPr="00B3171E" w:rsidRDefault="00965A34"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965A34" w:rsidRPr="004551CD" w:rsidRDefault="00965A34">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0"/>
  </w:num>
  <w:num w:numId="7">
    <w:abstractNumId w:val="489"/>
  </w:num>
  <w:num w:numId="8">
    <w:abstractNumId w:val="218"/>
  </w:num>
  <w:num w:numId="9">
    <w:abstractNumId w:val="421"/>
  </w:num>
  <w:num w:numId="10">
    <w:abstractNumId w:val="409"/>
  </w:num>
  <w:num w:numId="11">
    <w:abstractNumId w:val="311"/>
  </w:num>
  <w:num w:numId="12">
    <w:abstractNumId w:val="377"/>
  </w:num>
  <w:num w:numId="13">
    <w:abstractNumId w:val="151"/>
  </w:num>
  <w:num w:numId="14">
    <w:abstractNumId w:val="227"/>
  </w:num>
  <w:num w:numId="15">
    <w:abstractNumId w:val="117"/>
  </w:num>
  <w:num w:numId="16">
    <w:abstractNumId w:val="198"/>
  </w:num>
  <w:num w:numId="17">
    <w:abstractNumId w:val="504"/>
  </w:num>
  <w:num w:numId="18">
    <w:abstractNumId w:val="391"/>
  </w:num>
  <w:num w:numId="19">
    <w:abstractNumId w:val="505"/>
  </w:num>
  <w:num w:numId="20">
    <w:abstractNumId w:val="152"/>
  </w:num>
  <w:num w:numId="21">
    <w:abstractNumId w:val="326"/>
  </w:num>
  <w:num w:numId="22">
    <w:abstractNumId w:val="435"/>
  </w:num>
  <w:num w:numId="23">
    <w:abstractNumId w:val="97"/>
  </w:num>
  <w:num w:numId="24">
    <w:abstractNumId w:val="81"/>
  </w:num>
  <w:num w:numId="25">
    <w:abstractNumId w:val="136"/>
  </w:num>
  <w:num w:numId="26">
    <w:abstractNumId w:val="274"/>
  </w:num>
  <w:num w:numId="27">
    <w:abstractNumId w:val="371"/>
  </w:num>
  <w:num w:numId="28">
    <w:abstractNumId w:val="552"/>
  </w:num>
  <w:num w:numId="29">
    <w:abstractNumId w:val="116"/>
  </w:num>
  <w:num w:numId="30">
    <w:abstractNumId w:val="271"/>
  </w:num>
  <w:num w:numId="31">
    <w:abstractNumId w:val="471"/>
  </w:num>
  <w:num w:numId="3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7"/>
  </w:num>
  <w:num w:numId="37">
    <w:abstractNumId w:val="524"/>
  </w:num>
  <w:num w:numId="38">
    <w:abstractNumId w:val="365"/>
  </w:num>
  <w:num w:numId="39">
    <w:abstractNumId w:val="559"/>
  </w:num>
  <w:num w:numId="40">
    <w:abstractNumId w:val="380"/>
  </w:num>
  <w:num w:numId="41">
    <w:abstractNumId w:val="458"/>
  </w:num>
  <w:num w:numId="42">
    <w:abstractNumId w:val="65"/>
  </w:num>
  <w:num w:numId="43">
    <w:abstractNumId w:val="506"/>
  </w:num>
  <w:num w:numId="44">
    <w:abstractNumId w:val="52"/>
  </w:num>
  <w:num w:numId="45">
    <w:abstractNumId w:val="215"/>
  </w:num>
  <w:num w:numId="46">
    <w:abstractNumId w:val="193"/>
  </w:num>
  <w:num w:numId="47">
    <w:abstractNumId w:val="417"/>
  </w:num>
  <w:num w:numId="48">
    <w:abstractNumId w:val="363"/>
  </w:num>
  <w:num w:numId="49">
    <w:abstractNumId w:val="374"/>
  </w:num>
  <w:num w:numId="50">
    <w:abstractNumId w:val="234"/>
  </w:num>
  <w:num w:numId="51">
    <w:abstractNumId w:val="423"/>
  </w:num>
  <w:num w:numId="52">
    <w:abstractNumId w:val="344"/>
  </w:num>
  <w:num w:numId="53">
    <w:abstractNumId w:val="162"/>
  </w:num>
  <w:num w:numId="54">
    <w:abstractNumId w:val="398"/>
  </w:num>
  <w:num w:numId="55">
    <w:abstractNumId w:val="153"/>
  </w:num>
  <w:num w:numId="56">
    <w:abstractNumId w:val="558"/>
  </w:num>
  <w:num w:numId="57">
    <w:abstractNumId w:val="88"/>
  </w:num>
  <w:num w:numId="58">
    <w:abstractNumId w:val="514"/>
  </w:num>
  <w:num w:numId="59">
    <w:abstractNumId w:val="100"/>
  </w:num>
  <w:num w:numId="60">
    <w:abstractNumId w:val="494"/>
  </w:num>
  <w:num w:numId="61">
    <w:abstractNumId w:val="343"/>
  </w:num>
  <w:num w:numId="62">
    <w:abstractNumId w:val="510"/>
  </w:num>
  <w:num w:numId="63">
    <w:abstractNumId w:val="16"/>
  </w:num>
  <w:num w:numId="64">
    <w:abstractNumId w:val="204"/>
  </w:num>
  <w:num w:numId="65">
    <w:abstractNumId w:val="142"/>
  </w:num>
  <w:num w:numId="66">
    <w:abstractNumId w:val="42"/>
  </w:num>
  <w:num w:numId="67">
    <w:abstractNumId w:val="522"/>
  </w:num>
  <w:num w:numId="68">
    <w:abstractNumId w:val="554"/>
  </w:num>
  <w:num w:numId="69">
    <w:abstractNumId w:val="382"/>
  </w:num>
  <w:num w:numId="70">
    <w:abstractNumId w:val="212"/>
  </w:num>
  <w:num w:numId="71">
    <w:abstractNumId w:val="318"/>
  </w:num>
  <w:num w:numId="72">
    <w:abstractNumId w:val="531"/>
  </w:num>
  <w:num w:numId="73">
    <w:abstractNumId w:val="412"/>
  </w:num>
  <w:num w:numId="74">
    <w:abstractNumId w:val="172"/>
  </w:num>
  <w:num w:numId="75">
    <w:abstractNumId w:val="379"/>
  </w:num>
  <w:num w:numId="76">
    <w:abstractNumId w:val="336"/>
  </w:num>
  <w:num w:numId="77">
    <w:abstractNumId w:val="316"/>
  </w:num>
  <w:num w:numId="78">
    <w:abstractNumId w:val="401"/>
  </w:num>
  <w:num w:numId="79">
    <w:abstractNumId w:val="356"/>
  </w:num>
  <w:num w:numId="80">
    <w:abstractNumId w:val="247"/>
  </w:num>
  <w:num w:numId="81">
    <w:abstractNumId w:val="333"/>
  </w:num>
  <w:num w:numId="82">
    <w:abstractNumId w:val="226"/>
  </w:num>
  <w:num w:numId="83">
    <w:abstractNumId w:val="536"/>
  </w:num>
  <w:num w:numId="84">
    <w:abstractNumId w:val="69"/>
  </w:num>
  <w:num w:numId="85">
    <w:abstractNumId w:val="429"/>
  </w:num>
  <w:num w:numId="86">
    <w:abstractNumId w:val="78"/>
  </w:num>
  <w:num w:numId="87">
    <w:abstractNumId w:val="546"/>
  </w:num>
  <w:num w:numId="88">
    <w:abstractNumId w:val="95"/>
  </w:num>
  <w:num w:numId="89">
    <w:abstractNumId w:val="115"/>
  </w:num>
  <w:num w:numId="90">
    <w:abstractNumId w:val="279"/>
  </w:num>
  <w:num w:numId="91">
    <w:abstractNumId w:val="127"/>
  </w:num>
  <w:num w:numId="92">
    <w:abstractNumId w:val="96"/>
  </w:num>
  <w:num w:numId="93">
    <w:abstractNumId w:val="523"/>
  </w:num>
  <w:num w:numId="94">
    <w:abstractNumId w:val="163"/>
  </w:num>
  <w:num w:numId="95">
    <w:abstractNumId w:val="38"/>
  </w:num>
  <w:num w:numId="96">
    <w:abstractNumId w:val="347"/>
  </w:num>
  <w:num w:numId="97">
    <w:abstractNumId w:val="310"/>
  </w:num>
  <w:num w:numId="98">
    <w:abstractNumId w:val="246"/>
  </w:num>
  <w:num w:numId="99">
    <w:abstractNumId w:val="171"/>
  </w:num>
  <w:num w:numId="100">
    <w:abstractNumId w:val="248"/>
  </w:num>
  <w:num w:numId="101">
    <w:abstractNumId w:val="303"/>
  </w:num>
  <w:num w:numId="102">
    <w:abstractNumId w:val="533"/>
  </w:num>
  <w:num w:numId="103">
    <w:abstractNumId w:val="516"/>
  </w:num>
  <w:num w:numId="104">
    <w:abstractNumId w:val="305"/>
  </w:num>
  <w:num w:numId="105">
    <w:abstractNumId w:val="150"/>
  </w:num>
  <w:num w:numId="106">
    <w:abstractNumId w:val="314"/>
  </w:num>
  <w:num w:numId="107">
    <w:abstractNumId w:val="84"/>
  </w:num>
  <w:num w:numId="108">
    <w:abstractNumId w:val="360"/>
  </w:num>
  <w:num w:numId="109">
    <w:abstractNumId w:val="447"/>
  </w:num>
  <w:num w:numId="110">
    <w:abstractNumId w:val="19"/>
  </w:num>
  <w:num w:numId="111">
    <w:abstractNumId w:val="47"/>
  </w:num>
  <w:num w:numId="112">
    <w:abstractNumId w:val="75"/>
  </w:num>
  <w:num w:numId="113">
    <w:abstractNumId w:val="493"/>
  </w:num>
  <w:num w:numId="114">
    <w:abstractNumId w:val="406"/>
  </w:num>
  <w:num w:numId="115">
    <w:abstractNumId w:val="442"/>
  </w:num>
  <w:num w:numId="116">
    <w:abstractNumId w:val="12"/>
  </w:num>
  <w:num w:numId="117">
    <w:abstractNumId w:val="550"/>
  </w:num>
  <w:num w:numId="11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1"/>
  </w:num>
  <w:num w:numId="120">
    <w:abstractNumId w:val="297"/>
  </w:num>
  <w:num w:numId="121">
    <w:abstractNumId w:val="270"/>
  </w:num>
  <w:num w:numId="122">
    <w:abstractNumId w:val="80"/>
  </w:num>
  <w:num w:numId="123">
    <w:abstractNumId w:val="24"/>
  </w:num>
  <w:num w:numId="124">
    <w:abstractNumId w:val="440"/>
  </w:num>
  <w:num w:numId="125">
    <w:abstractNumId w:val="350"/>
  </w:num>
  <w:num w:numId="126">
    <w:abstractNumId w:val="397"/>
  </w:num>
  <w:num w:numId="127">
    <w:abstractNumId w:val="432"/>
  </w:num>
  <w:num w:numId="128">
    <w:abstractNumId w:val="345"/>
  </w:num>
  <w:num w:numId="129">
    <w:abstractNumId w:val="43"/>
  </w:num>
  <w:num w:numId="130">
    <w:abstractNumId w:val="181"/>
  </w:num>
  <w:num w:numId="131">
    <w:abstractNumId w:val="312"/>
  </w:num>
  <w:num w:numId="132">
    <w:abstractNumId w:val="322"/>
  </w:num>
  <w:num w:numId="133">
    <w:abstractNumId w:val="272"/>
  </w:num>
  <w:num w:numId="134">
    <w:abstractNumId w:val="462"/>
  </w:num>
  <w:num w:numId="135">
    <w:abstractNumId w:val="11"/>
  </w:num>
  <w:num w:numId="136">
    <w:abstractNumId w:val="372"/>
  </w:num>
  <w:num w:numId="137">
    <w:abstractNumId w:val="396"/>
  </w:num>
  <w:num w:numId="138">
    <w:abstractNumId w:val="62"/>
  </w:num>
  <w:num w:numId="139">
    <w:abstractNumId w:val="525"/>
  </w:num>
  <w:num w:numId="140">
    <w:abstractNumId w:val="230"/>
  </w:num>
  <w:num w:numId="141">
    <w:abstractNumId w:val="104"/>
  </w:num>
  <w:num w:numId="142">
    <w:abstractNumId w:val="258"/>
  </w:num>
  <w:num w:numId="143">
    <w:abstractNumId w:val="545"/>
  </w:num>
  <w:num w:numId="144">
    <w:abstractNumId w:val="480"/>
  </w:num>
  <w:num w:numId="145">
    <w:abstractNumId w:val="392"/>
  </w:num>
  <w:num w:numId="146">
    <w:abstractNumId w:val="479"/>
  </w:num>
  <w:num w:numId="147">
    <w:abstractNumId w:val="560"/>
  </w:num>
  <w:num w:numId="148">
    <w:abstractNumId w:val="205"/>
  </w:num>
  <w:num w:numId="149">
    <w:abstractNumId w:val="501"/>
  </w:num>
  <w:num w:numId="150">
    <w:abstractNumId w:val="378"/>
  </w:num>
  <w:num w:numId="151">
    <w:abstractNumId w:val="389"/>
  </w:num>
  <w:num w:numId="152">
    <w:abstractNumId w:val="222"/>
  </w:num>
  <w:num w:numId="153">
    <w:abstractNumId w:val="499"/>
  </w:num>
  <w:num w:numId="154">
    <w:abstractNumId w:val="257"/>
  </w:num>
  <w:num w:numId="155">
    <w:abstractNumId w:val="534"/>
  </w:num>
  <w:num w:numId="156">
    <w:abstractNumId w:val="209"/>
  </w:num>
  <w:num w:numId="157">
    <w:abstractNumId w:val="526"/>
  </w:num>
  <w:num w:numId="158">
    <w:abstractNumId w:val="60"/>
  </w:num>
  <w:num w:numId="159">
    <w:abstractNumId w:val="295"/>
  </w:num>
  <w:num w:numId="160">
    <w:abstractNumId w:val="452"/>
  </w:num>
  <w:num w:numId="161">
    <w:abstractNumId w:val="164"/>
  </w:num>
  <w:num w:numId="162">
    <w:abstractNumId w:val="242"/>
  </w:num>
  <w:num w:numId="163">
    <w:abstractNumId w:val="203"/>
  </w:num>
  <w:num w:numId="164">
    <w:abstractNumId w:val="27"/>
  </w:num>
  <w:num w:numId="165">
    <w:abstractNumId w:val="485"/>
  </w:num>
  <w:num w:numId="166">
    <w:abstractNumId w:val="407"/>
  </w:num>
  <w:num w:numId="167">
    <w:abstractNumId w:val="156"/>
  </w:num>
  <w:num w:numId="168">
    <w:abstractNumId w:val="35"/>
  </w:num>
  <w:num w:numId="169">
    <w:abstractNumId w:val="315"/>
  </w:num>
  <w:num w:numId="170">
    <w:abstractNumId w:val="527"/>
  </w:num>
  <w:num w:numId="171">
    <w:abstractNumId w:val="157"/>
  </w:num>
  <w:num w:numId="172">
    <w:abstractNumId w:val="266"/>
  </w:num>
  <w:num w:numId="173">
    <w:abstractNumId w:val="267"/>
  </w:num>
  <w:num w:numId="174">
    <w:abstractNumId w:val="44"/>
  </w:num>
  <w:num w:numId="175">
    <w:abstractNumId w:val="529"/>
  </w:num>
  <w:num w:numId="176">
    <w:abstractNumId w:val="424"/>
  </w:num>
  <w:num w:numId="177">
    <w:abstractNumId w:val="530"/>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5"/>
  </w:num>
  <w:num w:numId="185">
    <w:abstractNumId w:val="540"/>
  </w:num>
  <w:num w:numId="186">
    <w:abstractNumId w:val="194"/>
  </w:num>
  <w:num w:numId="187">
    <w:abstractNumId w:val="90"/>
  </w:num>
  <w:num w:numId="188">
    <w:abstractNumId w:val="422"/>
  </w:num>
  <w:num w:numId="189">
    <w:abstractNumId w:val="332"/>
  </w:num>
  <w:num w:numId="190">
    <w:abstractNumId w:val="87"/>
  </w:num>
  <w:num w:numId="191">
    <w:abstractNumId w:val="57"/>
  </w:num>
  <w:num w:numId="192">
    <w:abstractNumId w:val="214"/>
  </w:num>
  <w:num w:numId="193">
    <w:abstractNumId w:val="395"/>
  </w:num>
  <w:num w:numId="194">
    <w:abstractNumId w:val="154"/>
  </w:num>
  <w:num w:numId="195">
    <w:abstractNumId w:val="137"/>
  </w:num>
  <w:num w:numId="196">
    <w:abstractNumId w:val="68"/>
  </w:num>
  <w:num w:numId="197">
    <w:abstractNumId w:val="224"/>
  </w:num>
  <w:num w:numId="198">
    <w:abstractNumId w:val="547"/>
  </w:num>
  <w:num w:numId="199">
    <w:abstractNumId w:val="108"/>
  </w:num>
  <w:num w:numId="200">
    <w:abstractNumId w:val="186"/>
  </w:num>
  <w:num w:numId="201">
    <w:abstractNumId w:val="413"/>
  </w:num>
  <w:num w:numId="202">
    <w:abstractNumId w:val="292"/>
  </w:num>
  <w:num w:numId="203">
    <w:abstractNumId w:val="453"/>
  </w:num>
  <w:num w:numId="204">
    <w:abstractNumId w:val="114"/>
  </w:num>
  <w:num w:numId="205">
    <w:abstractNumId w:val="461"/>
  </w:num>
  <w:num w:numId="206">
    <w:abstractNumId w:val="439"/>
  </w:num>
  <w:num w:numId="207">
    <w:abstractNumId w:val="512"/>
  </w:num>
  <w:num w:numId="208">
    <w:abstractNumId w:val="405"/>
  </w:num>
  <w:num w:numId="209">
    <w:abstractNumId w:val="515"/>
  </w:num>
  <w:num w:numId="210">
    <w:abstractNumId w:val="294"/>
  </w:num>
  <w:num w:numId="211">
    <w:abstractNumId w:val="132"/>
  </w:num>
  <w:num w:numId="212">
    <w:abstractNumId w:val="399"/>
  </w:num>
  <w:num w:numId="213">
    <w:abstractNumId w:val="313"/>
  </w:num>
  <w:num w:numId="214">
    <w:abstractNumId w:val="441"/>
  </w:num>
  <w:num w:numId="215">
    <w:abstractNumId w:val="337"/>
  </w:num>
  <w:num w:numId="216">
    <w:abstractNumId w:val="463"/>
  </w:num>
  <w:num w:numId="217">
    <w:abstractNumId w:val="9"/>
  </w:num>
  <w:num w:numId="218">
    <w:abstractNumId w:val="352"/>
  </w:num>
  <w:num w:numId="219">
    <w:abstractNumId w:val="425"/>
  </w:num>
  <w:num w:numId="220">
    <w:abstractNumId w:val="241"/>
  </w:num>
  <w:num w:numId="221">
    <w:abstractNumId w:val="85"/>
  </w:num>
  <w:num w:numId="222">
    <w:abstractNumId w:val="45"/>
  </w:num>
  <w:num w:numId="223">
    <w:abstractNumId w:val="340"/>
  </w:num>
  <w:num w:numId="224">
    <w:abstractNumId w:val="208"/>
  </w:num>
  <w:num w:numId="225">
    <w:abstractNumId w:val="446"/>
  </w:num>
  <w:num w:numId="226">
    <w:abstractNumId w:val="187"/>
  </w:num>
  <w:num w:numId="227">
    <w:abstractNumId w:val="449"/>
  </w:num>
  <w:num w:numId="228">
    <w:abstractNumId w:val="165"/>
  </w:num>
  <w:num w:numId="229">
    <w:abstractNumId w:val="460"/>
  </w:num>
  <w:num w:numId="230">
    <w:abstractNumId w:val="472"/>
  </w:num>
  <w:num w:numId="231">
    <w:abstractNumId w:val="64"/>
  </w:num>
  <w:num w:numId="232">
    <w:abstractNumId w:val="410"/>
  </w:num>
  <w:num w:numId="233">
    <w:abstractNumId w:val="125"/>
  </w:num>
  <w:num w:numId="234">
    <w:abstractNumId w:val="190"/>
  </w:num>
  <w:num w:numId="235">
    <w:abstractNumId w:val="285"/>
  </w:num>
  <w:num w:numId="236">
    <w:abstractNumId w:val="123"/>
  </w:num>
  <w:num w:numId="237">
    <w:abstractNumId w:val="487"/>
  </w:num>
  <w:num w:numId="238">
    <w:abstractNumId w:val="298"/>
  </w:num>
  <w:num w:numId="239">
    <w:abstractNumId w:val="236"/>
  </w:num>
  <w:num w:numId="240">
    <w:abstractNumId w:val="549"/>
  </w:num>
  <w:num w:numId="241">
    <w:abstractNumId w:val="334"/>
  </w:num>
  <w:num w:numId="242">
    <w:abstractNumId w:val="428"/>
  </w:num>
  <w:num w:numId="243">
    <w:abstractNumId w:val="466"/>
  </w:num>
  <w:num w:numId="244">
    <w:abstractNumId w:val="278"/>
  </w:num>
  <w:num w:numId="245">
    <w:abstractNumId w:val="231"/>
  </w:num>
  <w:num w:numId="246">
    <w:abstractNumId w:val="176"/>
  </w:num>
  <w:num w:numId="247">
    <w:abstractNumId w:val="364"/>
  </w:num>
  <w:num w:numId="248">
    <w:abstractNumId w:val="456"/>
  </w:num>
  <w:num w:numId="249">
    <w:abstractNumId w:val="86"/>
  </w:num>
  <w:num w:numId="250">
    <w:abstractNumId w:val="304"/>
  </w:num>
  <w:num w:numId="251">
    <w:abstractNumId w:val="408"/>
  </w:num>
  <w:num w:numId="252">
    <w:abstractNumId w:val="420"/>
  </w:num>
  <w:num w:numId="253">
    <w:abstractNumId w:val="532"/>
  </w:num>
  <w:num w:numId="254">
    <w:abstractNumId w:val="73"/>
  </w:num>
  <w:num w:numId="255">
    <w:abstractNumId w:val="287"/>
  </w:num>
  <w:num w:numId="256">
    <w:abstractNumId w:val="434"/>
  </w:num>
  <w:num w:numId="257">
    <w:abstractNumId w:val="357"/>
  </w:num>
  <w:num w:numId="258">
    <w:abstractNumId w:val="55"/>
  </w:num>
  <w:num w:numId="259">
    <w:abstractNumId w:val="225"/>
  </w:num>
  <w:num w:numId="260">
    <w:abstractNumId w:val="206"/>
  </w:num>
  <w:num w:numId="261">
    <w:abstractNumId w:val="325"/>
  </w:num>
  <w:num w:numId="262">
    <w:abstractNumId w:val="189"/>
  </w:num>
  <w:num w:numId="263">
    <w:abstractNumId w:val="160"/>
  </w:num>
  <w:num w:numId="264">
    <w:abstractNumId w:val="484"/>
  </w:num>
  <w:num w:numId="265">
    <w:abstractNumId w:val="249"/>
  </w:num>
  <w:num w:numId="266">
    <w:abstractNumId w:val="509"/>
  </w:num>
  <w:num w:numId="267">
    <w:abstractNumId w:val="138"/>
  </w:num>
  <w:num w:numId="268">
    <w:abstractNumId w:val="373"/>
  </w:num>
  <w:num w:numId="269">
    <w:abstractNumId w:val="299"/>
  </w:num>
  <w:num w:numId="270">
    <w:abstractNumId w:val="233"/>
  </w:num>
  <w:num w:numId="271">
    <w:abstractNumId w:val="555"/>
  </w:num>
  <w:num w:numId="272">
    <w:abstractNumId w:val="473"/>
  </w:num>
  <w:num w:numId="273">
    <w:abstractNumId w:val="33"/>
  </w:num>
  <w:num w:numId="274">
    <w:abstractNumId w:val="72"/>
  </w:num>
  <w:num w:numId="275">
    <w:abstractNumId w:val="385"/>
  </w:num>
  <w:num w:numId="276">
    <w:abstractNumId w:val="29"/>
  </w:num>
  <w:num w:numId="277">
    <w:abstractNumId w:val="28"/>
  </w:num>
  <w:num w:numId="278">
    <w:abstractNumId w:val="427"/>
  </w:num>
  <w:num w:numId="279">
    <w:abstractNumId w:val="419"/>
  </w:num>
  <w:num w:numId="280">
    <w:abstractNumId w:val="306"/>
  </w:num>
  <w:num w:numId="281">
    <w:abstractNumId w:val="368"/>
  </w:num>
  <w:num w:numId="282">
    <w:abstractNumId w:val="283"/>
  </w:num>
  <w:num w:numId="283">
    <w:abstractNumId w:val="46"/>
  </w:num>
  <w:num w:numId="284">
    <w:abstractNumId w:val="18"/>
  </w:num>
  <w:num w:numId="285">
    <w:abstractNumId w:val="383"/>
  </w:num>
  <w:num w:numId="286">
    <w:abstractNumId w:val="508"/>
  </w:num>
  <w:num w:numId="287">
    <w:abstractNumId w:val="556"/>
  </w:num>
  <w:num w:numId="288">
    <w:abstractNumId w:val="66"/>
  </w:num>
  <w:num w:numId="289">
    <w:abstractNumId w:val="219"/>
  </w:num>
  <w:num w:numId="290">
    <w:abstractNumId w:val="517"/>
  </w:num>
  <w:num w:numId="291">
    <w:abstractNumId w:val="502"/>
  </w:num>
  <w:num w:numId="292">
    <w:abstractNumId w:val="464"/>
  </w:num>
  <w:num w:numId="293">
    <w:abstractNumId w:val="450"/>
  </w:num>
  <w:num w:numId="294">
    <w:abstractNumId w:val="159"/>
  </w:num>
  <w:num w:numId="295">
    <w:abstractNumId w:val="134"/>
  </w:num>
  <w:num w:numId="296">
    <w:abstractNumId w:val="200"/>
  </w:num>
  <w:num w:numId="297">
    <w:abstractNumId w:val="280"/>
  </w:num>
  <w:num w:numId="298">
    <w:abstractNumId w:val="359"/>
  </w:num>
  <w:num w:numId="299">
    <w:abstractNumId w:val="103"/>
  </w:num>
  <w:num w:numId="300">
    <w:abstractNumId w:val="228"/>
  </w:num>
  <w:num w:numId="301">
    <w:abstractNumId w:val="381"/>
  </w:num>
  <w:num w:numId="302">
    <w:abstractNumId w:val="323"/>
  </w:num>
  <w:num w:numId="303">
    <w:abstractNumId w:val="207"/>
  </w:num>
  <w:num w:numId="304">
    <w:abstractNumId w:val="14"/>
  </w:num>
  <w:num w:numId="305">
    <w:abstractNumId w:val="518"/>
  </w:num>
  <w:num w:numId="306">
    <w:abstractNumId w:val="474"/>
  </w:num>
  <w:num w:numId="307">
    <w:abstractNumId w:val="109"/>
  </w:num>
  <w:num w:numId="308">
    <w:abstractNumId w:val="415"/>
  </w:num>
  <w:num w:numId="309">
    <w:abstractNumId w:val="329"/>
  </w:num>
  <w:num w:numId="310">
    <w:abstractNumId w:val="36"/>
  </w:num>
  <w:num w:numId="311">
    <w:abstractNumId w:val="402"/>
  </w:num>
  <w:num w:numId="312">
    <w:abstractNumId w:val="367"/>
  </w:num>
  <w:num w:numId="313">
    <w:abstractNumId w:val="148"/>
  </w:num>
  <w:num w:numId="314">
    <w:abstractNumId w:val="6"/>
  </w:num>
  <w:num w:numId="315">
    <w:abstractNumId w:val="17"/>
  </w:num>
  <w:num w:numId="316">
    <w:abstractNumId w:val="98"/>
  </w:num>
  <w:num w:numId="317">
    <w:abstractNumId w:val="307"/>
  </w:num>
  <w:num w:numId="318">
    <w:abstractNumId w:val="135"/>
  </w:num>
  <w:num w:numId="319">
    <w:abstractNumId w:val="250"/>
  </w:num>
  <w:num w:numId="320">
    <w:abstractNumId w:val="169"/>
  </w:num>
  <w:num w:numId="321">
    <w:abstractNumId w:val="229"/>
  </w:num>
  <w:num w:numId="322">
    <w:abstractNumId w:val="131"/>
  </w:num>
  <w:num w:numId="323">
    <w:abstractNumId w:val="500"/>
  </w:num>
  <w:num w:numId="324">
    <w:abstractNumId w:val="56"/>
  </w:num>
  <w:num w:numId="325">
    <w:abstractNumId w:val="237"/>
  </w:num>
  <w:num w:numId="326">
    <w:abstractNumId w:val="414"/>
  </w:num>
  <w:num w:numId="327">
    <w:abstractNumId w:val="553"/>
  </w:num>
  <w:num w:numId="328">
    <w:abstractNumId w:val="317"/>
  </w:num>
  <w:num w:numId="329">
    <w:abstractNumId w:val="92"/>
  </w:num>
  <w:num w:numId="330">
    <w:abstractNumId w:val="348"/>
  </w:num>
  <w:num w:numId="331">
    <w:abstractNumId w:val="83"/>
  </w:num>
  <w:num w:numId="332">
    <w:abstractNumId w:val="239"/>
  </w:num>
  <w:num w:numId="333">
    <w:abstractNumId w:val="30"/>
  </w:num>
  <w:num w:numId="334">
    <w:abstractNumId w:val="21"/>
  </w:num>
  <w:num w:numId="335">
    <w:abstractNumId w:val="528"/>
  </w:num>
  <w:num w:numId="336">
    <w:abstractNumId w:val="370"/>
  </w:num>
  <w:num w:numId="337">
    <w:abstractNumId w:val="339"/>
  </w:num>
  <w:num w:numId="338">
    <w:abstractNumId w:val="438"/>
  </w:num>
  <w:num w:numId="339">
    <w:abstractNumId w:val="61"/>
  </w:num>
  <w:num w:numId="340">
    <w:abstractNumId w:val="445"/>
  </w:num>
  <w:num w:numId="341">
    <w:abstractNumId w:val="179"/>
  </w:num>
  <w:num w:numId="342">
    <w:abstractNumId w:val="338"/>
  </w:num>
  <w:num w:numId="343">
    <w:abstractNumId w:val="468"/>
  </w:num>
  <w:num w:numId="344">
    <w:abstractNumId w:val="535"/>
  </w:num>
  <w:num w:numId="345">
    <w:abstractNumId w:val="74"/>
  </w:num>
  <w:num w:numId="346">
    <w:abstractNumId w:val="268"/>
  </w:num>
  <w:num w:numId="347">
    <w:abstractNumId w:val="166"/>
  </w:num>
  <w:num w:numId="348">
    <w:abstractNumId w:val="388"/>
  </w:num>
  <w:num w:numId="349">
    <w:abstractNumId w:val="281"/>
  </w:num>
  <w:num w:numId="350">
    <w:abstractNumId w:val="102"/>
  </w:num>
  <w:num w:numId="351">
    <w:abstractNumId w:val="220"/>
  </w:num>
  <w:num w:numId="352">
    <w:abstractNumId w:val="476"/>
  </w:num>
  <w:num w:numId="353">
    <w:abstractNumId w:val="454"/>
  </w:num>
  <w:num w:numId="354">
    <w:abstractNumId w:val="130"/>
  </w:num>
  <w:num w:numId="355">
    <w:abstractNumId w:val="77"/>
  </w:num>
  <w:num w:numId="356">
    <w:abstractNumId w:val="34"/>
  </w:num>
  <w:num w:numId="357">
    <w:abstractNumId w:val="289"/>
  </w:num>
  <w:num w:numId="358">
    <w:abstractNumId w:val="400"/>
  </w:num>
  <w:num w:numId="359">
    <w:abstractNumId w:val="286"/>
  </w:num>
  <w:num w:numId="360">
    <w:abstractNumId w:val="4"/>
  </w:num>
  <w:num w:numId="361">
    <w:abstractNumId w:val="467"/>
  </w:num>
  <w:num w:numId="362">
    <w:abstractNumId w:val="341"/>
  </w:num>
  <w:num w:numId="363">
    <w:abstractNumId w:val="118"/>
  </w:num>
  <w:num w:numId="364">
    <w:abstractNumId w:val="213"/>
  </w:num>
  <w:num w:numId="365">
    <w:abstractNumId w:val="411"/>
  </w:num>
  <w:num w:numId="366">
    <w:abstractNumId w:val="328"/>
  </w:num>
  <w:num w:numId="367">
    <w:abstractNumId w:val="308"/>
  </w:num>
  <w:num w:numId="368">
    <w:abstractNumId w:val="235"/>
  </w:num>
  <w:num w:numId="369">
    <w:abstractNumId w:val="71"/>
  </w:num>
  <w:num w:numId="370">
    <w:abstractNumId w:val="490"/>
  </w:num>
  <w:num w:numId="371">
    <w:abstractNumId w:val="149"/>
  </w:num>
  <w:num w:numId="372">
    <w:abstractNumId w:val="259"/>
  </w:num>
  <w:num w:numId="373">
    <w:abstractNumId w:val="331"/>
  </w:num>
  <w:num w:numId="374">
    <w:abstractNumId w:val="70"/>
  </w:num>
  <w:num w:numId="375">
    <w:abstractNumId w:val="327"/>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19"/>
  </w:num>
  <w:num w:numId="383">
    <w:abstractNumId w:val="252"/>
  </w:num>
  <w:num w:numId="384">
    <w:abstractNumId w:val="497"/>
  </w:num>
  <w:num w:numId="385">
    <w:abstractNumId w:val="376"/>
  </w:num>
  <w:num w:numId="386">
    <w:abstractNumId w:val="507"/>
  </w:num>
  <w:num w:numId="387">
    <w:abstractNumId w:val="8"/>
  </w:num>
  <w:num w:numId="388">
    <w:abstractNumId w:val="335"/>
  </w:num>
  <w:num w:numId="389">
    <w:abstractNumId w:val="106"/>
  </w:num>
  <w:num w:numId="390">
    <w:abstractNumId w:val="253"/>
  </w:num>
  <w:num w:numId="391">
    <w:abstractNumId w:val="158"/>
  </w:num>
  <w:num w:numId="392">
    <w:abstractNumId w:val="451"/>
  </w:num>
  <w:num w:numId="393">
    <w:abstractNumId w:val="284"/>
  </w:num>
  <w:num w:numId="394">
    <w:abstractNumId w:val="470"/>
  </w:num>
  <w:num w:numId="395">
    <w:abstractNumId w:val="111"/>
  </w:num>
  <w:num w:numId="396">
    <w:abstractNumId w:val="498"/>
  </w:num>
  <w:num w:numId="397">
    <w:abstractNumId w:val="51"/>
  </w:num>
  <w:num w:numId="398">
    <w:abstractNumId w:val="261"/>
  </w:num>
  <w:num w:numId="399">
    <w:abstractNumId w:val="404"/>
  </w:num>
  <w:num w:numId="400">
    <w:abstractNumId w:val="124"/>
  </w:num>
  <w:num w:numId="401">
    <w:abstractNumId w:val="346"/>
  </w:num>
  <w:num w:numId="402">
    <w:abstractNumId w:val="486"/>
  </w:num>
  <w:num w:numId="403">
    <w:abstractNumId w:val="5"/>
  </w:num>
  <w:num w:numId="404">
    <w:abstractNumId w:val="129"/>
  </w:num>
  <w:num w:numId="405">
    <w:abstractNumId w:val="488"/>
  </w:num>
  <w:num w:numId="406">
    <w:abstractNumId w:val="495"/>
  </w:num>
  <w:num w:numId="407">
    <w:abstractNumId w:val="23"/>
  </w:num>
  <w:num w:numId="408">
    <w:abstractNumId w:val="551"/>
  </w:num>
  <w:num w:numId="409">
    <w:abstractNumId w:val="349"/>
  </w:num>
  <w:num w:numId="410">
    <w:abstractNumId w:val="354"/>
  </w:num>
  <w:num w:numId="411">
    <w:abstractNumId w:val="240"/>
  </w:num>
  <w:num w:numId="412">
    <w:abstractNumId w:val="7"/>
  </w:num>
  <w:num w:numId="413">
    <w:abstractNumId w:val="444"/>
  </w:num>
  <w:num w:numId="414">
    <w:abstractNumId w:val="25"/>
  </w:num>
  <w:num w:numId="415">
    <w:abstractNumId w:val="254"/>
  </w:num>
  <w:num w:numId="416">
    <w:abstractNumId w:val="369"/>
  </w:num>
  <w:num w:numId="417">
    <w:abstractNumId w:val="390"/>
  </w:num>
  <w:num w:numId="418">
    <w:abstractNumId w:val="277"/>
  </w:num>
  <w:num w:numId="419">
    <w:abstractNumId w:val="275"/>
  </w:num>
  <w:num w:numId="420">
    <w:abstractNumId w:val="147"/>
  </w:num>
  <w:num w:numId="421">
    <w:abstractNumId w:val="22"/>
  </w:num>
  <w:num w:numId="422">
    <w:abstractNumId w:val="448"/>
  </w:num>
  <w:num w:numId="423">
    <w:abstractNumId w:val="511"/>
  </w:num>
  <w:num w:numId="424">
    <w:abstractNumId w:val="513"/>
  </w:num>
  <w:num w:numId="425">
    <w:abstractNumId w:val="481"/>
  </w:num>
  <w:num w:numId="426">
    <w:abstractNumId w:val="210"/>
  </w:num>
  <w:num w:numId="427">
    <w:abstractNumId w:val="521"/>
  </w:num>
  <w:num w:numId="428">
    <w:abstractNumId w:val="387"/>
  </w:num>
  <w:num w:numId="429">
    <w:abstractNumId w:val="216"/>
  </w:num>
  <w:num w:numId="430">
    <w:abstractNumId w:val="375"/>
  </w:num>
  <w:num w:numId="431">
    <w:abstractNumId w:val="67"/>
  </w:num>
  <w:num w:numId="432">
    <w:abstractNumId w:val="358"/>
  </w:num>
  <w:num w:numId="433">
    <w:abstractNumId w:val="175"/>
  </w:num>
  <w:num w:numId="434">
    <w:abstractNumId w:val="443"/>
  </w:num>
  <w:num w:numId="435">
    <w:abstractNumId w:val="63"/>
  </w:num>
  <w:num w:numId="436">
    <w:abstractNumId w:val="140"/>
  </w:num>
  <w:num w:numId="437">
    <w:abstractNumId w:val="41"/>
  </w:num>
  <w:num w:numId="438">
    <w:abstractNumId w:val="122"/>
  </w:num>
  <w:num w:numId="439">
    <w:abstractNumId w:val="10"/>
  </w:num>
  <w:num w:numId="440">
    <w:abstractNumId w:val="416"/>
  </w:num>
  <w:num w:numId="441">
    <w:abstractNumId w:val="144"/>
  </w:num>
  <w:num w:numId="442">
    <w:abstractNumId w:val="195"/>
  </w:num>
  <w:num w:numId="443">
    <w:abstractNumId w:val="53"/>
  </w:num>
  <w:num w:numId="444">
    <w:abstractNumId w:val="173"/>
  </w:num>
  <w:num w:numId="445">
    <w:abstractNumId w:val="31"/>
  </w:num>
  <w:num w:numId="446">
    <w:abstractNumId w:val="492"/>
  </w:num>
  <w:num w:numId="447">
    <w:abstractNumId w:val="40"/>
  </w:num>
  <w:num w:numId="448">
    <w:abstractNumId w:val="145"/>
  </w:num>
  <w:num w:numId="449">
    <w:abstractNumId w:val="168"/>
  </w:num>
  <w:num w:numId="450">
    <w:abstractNumId w:val="557"/>
  </w:num>
  <w:num w:numId="451">
    <w:abstractNumId w:val="324"/>
  </w:num>
  <w:num w:numId="452">
    <w:abstractNumId w:val="320"/>
  </w:num>
  <w:num w:numId="453">
    <w:abstractNumId w:val="301"/>
  </w:num>
  <w:num w:numId="454">
    <w:abstractNumId w:val="543"/>
  </w:num>
  <w:num w:numId="455">
    <w:abstractNumId w:val="211"/>
  </w:num>
  <w:num w:numId="456">
    <w:abstractNumId w:val="362"/>
  </w:num>
  <w:num w:numId="457">
    <w:abstractNumId w:val="256"/>
  </w:num>
  <w:num w:numId="458">
    <w:abstractNumId w:val="223"/>
  </w:num>
  <w:num w:numId="459">
    <w:abstractNumId w:val="330"/>
  </w:num>
  <w:num w:numId="460">
    <w:abstractNumId w:val="141"/>
  </w:num>
  <w:num w:numId="461">
    <w:abstractNumId w:val="351"/>
  </w:num>
  <w:num w:numId="462">
    <w:abstractNumId w:val="101"/>
  </w:num>
  <w:num w:numId="463">
    <w:abstractNumId w:val="478"/>
  </w:num>
  <w:num w:numId="464">
    <w:abstractNumId w:val="167"/>
  </w:num>
  <w:num w:numId="465">
    <w:abstractNumId w:val="469"/>
  </w:num>
  <w:num w:numId="466">
    <w:abstractNumId w:val="309"/>
  </w:num>
  <w:num w:numId="467">
    <w:abstractNumId w:val="386"/>
  </w:num>
  <w:num w:numId="468">
    <w:abstractNumId w:val="457"/>
  </w:num>
  <w:num w:numId="469">
    <w:abstractNumId w:val="431"/>
  </w:num>
  <w:num w:numId="470">
    <w:abstractNumId w:val="139"/>
  </w:num>
  <w:num w:numId="471">
    <w:abstractNumId w:val="296"/>
  </w:num>
  <w:num w:numId="472">
    <w:abstractNumId w:val="245"/>
  </w:num>
  <w:num w:numId="473">
    <w:abstractNumId w:val="544"/>
  </w:num>
  <w:num w:numId="474">
    <w:abstractNumId w:val="319"/>
  </w:num>
  <w:num w:numId="475">
    <w:abstractNumId w:val="59"/>
  </w:num>
  <w:num w:numId="476">
    <w:abstractNumId w:val="119"/>
  </w:num>
  <w:num w:numId="477">
    <w:abstractNumId w:val="182"/>
  </w:num>
  <w:num w:numId="478">
    <w:abstractNumId w:val="403"/>
  </w:num>
  <w:num w:numId="479">
    <w:abstractNumId w:val="110"/>
  </w:num>
  <w:num w:numId="480">
    <w:abstractNumId w:val="99"/>
  </w:num>
  <w:num w:numId="481">
    <w:abstractNumId w:val="93"/>
  </w:num>
  <w:num w:numId="482">
    <w:abstractNumId w:val="342"/>
  </w:num>
  <w:num w:numId="483">
    <w:abstractNumId w:val="15"/>
  </w:num>
  <w:num w:numId="484">
    <w:abstractNumId w:val="273"/>
  </w:num>
  <w:num w:numId="485">
    <w:abstractNumId w:val="539"/>
  </w:num>
  <w:num w:numId="486">
    <w:abstractNumId w:val="483"/>
  </w:num>
  <w:num w:numId="487">
    <w:abstractNumId w:val="201"/>
  </w:num>
  <w:num w:numId="488">
    <w:abstractNumId w:val="178"/>
  </w:num>
  <w:num w:numId="489">
    <w:abstractNumId w:val="538"/>
  </w:num>
  <w:num w:numId="490">
    <w:abstractNumId w:val="120"/>
  </w:num>
  <w:num w:numId="491">
    <w:abstractNumId w:val="260"/>
  </w:num>
  <w:num w:numId="492">
    <w:abstractNumId w:val="196"/>
  </w:num>
  <w:num w:numId="493">
    <w:abstractNumId w:val="199"/>
  </w:num>
  <w:num w:numId="494">
    <w:abstractNumId w:val="418"/>
  </w:num>
  <w:num w:numId="495">
    <w:abstractNumId w:val="79"/>
  </w:num>
  <w:num w:numId="496">
    <w:abstractNumId w:val="232"/>
  </w:num>
  <w:num w:numId="497">
    <w:abstractNumId w:val="465"/>
  </w:num>
  <w:num w:numId="498">
    <w:abstractNumId w:val="161"/>
  </w:num>
  <w:num w:numId="499">
    <w:abstractNumId w:val="366"/>
  </w:num>
  <w:num w:numId="500">
    <w:abstractNumId w:val="243"/>
  </w:num>
  <w:num w:numId="501">
    <w:abstractNumId w:val="477"/>
  </w:num>
  <w:num w:numId="502">
    <w:abstractNumId w:val="143"/>
  </w:num>
  <w:num w:numId="503">
    <w:abstractNumId w:val="548"/>
  </w:num>
  <w:num w:numId="504">
    <w:abstractNumId w:val="82"/>
  </w:num>
  <w:num w:numId="505">
    <w:abstractNumId w:val="321"/>
  </w:num>
  <w:num w:numId="506">
    <w:abstractNumId w:val="13"/>
  </w:num>
  <w:num w:numId="507">
    <w:abstractNumId w:val="393"/>
  </w:num>
  <w:num w:numId="508">
    <w:abstractNumId w:val="436"/>
  </w:num>
  <w:num w:numId="509">
    <w:abstractNumId w:val="282"/>
  </w:num>
  <w:num w:numId="510">
    <w:abstractNumId w:val="58"/>
  </w:num>
  <w:num w:numId="511">
    <w:abstractNumId w:val="112"/>
  </w:num>
  <w:num w:numId="512">
    <w:abstractNumId w:val="107"/>
  </w:num>
  <w:num w:numId="513">
    <w:abstractNumId w:val="542"/>
  </w:num>
  <w:num w:numId="514">
    <w:abstractNumId w:val="188"/>
  </w:num>
  <w:num w:numId="515">
    <w:abstractNumId w:val="276"/>
  </w:num>
  <w:num w:numId="516">
    <w:abstractNumId w:val="48"/>
  </w:num>
  <w:num w:numId="517">
    <w:abstractNumId w:val="264"/>
  </w:num>
  <w:num w:numId="518">
    <w:abstractNumId w:val="244"/>
  </w:num>
  <w:num w:numId="519">
    <w:abstractNumId w:val="128"/>
  </w:num>
  <w:num w:numId="520">
    <w:abstractNumId w:val="353"/>
  </w:num>
  <w:num w:numId="521">
    <w:abstractNumId w:val="384"/>
  </w:num>
  <w:num w:numId="522">
    <w:abstractNumId w:val="185"/>
  </w:num>
  <w:num w:numId="523">
    <w:abstractNumId w:val="290"/>
  </w:num>
  <w:num w:numId="524">
    <w:abstractNumId w:val="170"/>
  </w:num>
  <w:num w:numId="525">
    <w:abstractNumId w:val="183"/>
  </w:num>
  <w:num w:numId="526">
    <w:abstractNumId w:val="263"/>
  </w:num>
  <w:num w:numId="527">
    <w:abstractNumId w:val="302"/>
  </w:num>
  <w:num w:numId="528">
    <w:abstractNumId w:val="155"/>
  </w:num>
  <w:num w:numId="529">
    <w:abstractNumId w:val="426"/>
  </w:num>
  <w:num w:numId="530">
    <w:abstractNumId w:val="288"/>
  </w:num>
  <w:num w:numId="531">
    <w:abstractNumId w:val="50"/>
  </w:num>
  <w:num w:numId="532">
    <w:abstractNumId w:val="89"/>
  </w:num>
  <w:num w:numId="533">
    <w:abstractNumId w:val="177"/>
  </w:num>
  <w:num w:numId="534">
    <w:abstractNumId w:val="541"/>
  </w:num>
  <w:num w:numId="535">
    <w:abstractNumId w:val="54"/>
  </w:num>
  <w:num w:numId="536">
    <w:abstractNumId w:val="361"/>
  </w:num>
  <w:num w:numId="537">
    <w:abstractNumId w:val="39"/>
  </w:num>
  <w:num w:numId="538">
    <w:abstractNumId w:val="2"/>
  </w:num>
  <w:num w:numId="539">
    <w:abstractNumId w:val="291"/>
  </w:num>
  <w:num w:numId="540">
    <w:abstractNumId w:val="300"/>
  </w:num>
  <w:num w:numId="541">
    <w:abstractNumId w:val="221"/>
  </w:num>
  <w:num w:numId="542">
    <w:abstractNumId w:val="174"/>
  </w:num>
  <w:num w:numId="543">
    <w:abstractNumId w:val="437"/>
  </w:num>
  <w:num w:numId="544">
    <w:abstractNumId w:val="133"/>
  </w:num>
  <w:num w:numId="545">
    <w:abstractNumId w:val="475"/>
  </w:num>
  <w:num w:numId="546">
    <w:abstractNumId w:val="394"/>
  </w:num>
  <w:num w:numId="547">
    <w:abstractNumId w:val="191"/>
  </w:num>
  <w:num w:numId="548">
    <w:abstractNumId w:val="496"/>
  </w:num>
  <w:num w:numId="549">
    <w:abstractNumId w:val="459"/>
  </w:num>
  <w:num w:numId="550">
    <w:abstractNumId w:val="482"/>
  </w:num>
  <w:num w:numId="551">
    <w:abstractNumId w:val="91"/>
  </w:num>
  <w:num w:numId="552">
    <w:abstractNumId w:val="433"/>
  </w:num>
  <w:num w:numId="553">
    <w:abstractNumId w:val="503"/>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3"/>
  </w:num>
  <w:num w:numId="561">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494"/>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3A47"/>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6FD9"/>
    <w:rsid w:val="00A572D0"/>
    <w:rsid w:val="00A60231"/>
    <w:rsid w:val="00A604CD"/>
    <w:rsid w:val="00A6050F"/>
    <w:rsid w:val="00A60E01"/>
    <w:rsid w:val="00A611A7"/>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0E11"/>
    <w:rsid w:val="00D3144B"/>
    <w:rsid w:val="00D31A56"/>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11ED-0EFE-40CE-A967-CC81C04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10015</TotalTime>
  <Pages>1</Pages>
  <Words>118034</Words>
  <Characters>672794</Characters>
  <Application>Microsoft Office Word</Application>
  <DocSecurity>0</DocSecurity>
  <Lines>5606</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Ševc Martin</cp:lastModifiedBy>
  <cp:revision>151</cp:revision>
  <cp:lastPrinted>2023-03-13T06:22:00Z</cp:lastPrinted>
  <dcterms:created xsi:type="dcterms:W3CDTF">2021-12-10T09:09:00Z</dcterms:created>
  <dcterms:modified xsi:type="dcterms:W3CDTF">2023-05-02T12:08:00Z</dcterms:modified>
</cp:coreProperties>
</file>